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1646" w14:textId="77777777" w:rsidR="005F3D4E" w:rsidRPr="00A36A41" w:rsidRDefault="00EE08AF" w:rsidP="00EE08AF">
      <w:pPr>
        <w:rPr>
          <w:rFonts w:ascii="Arial Narrow" w:hAnsi="Arial Narrow"/>
        </w:rPr>
      </w:pPr>
      <w:r w:rsidRPr="00A36A41">
        <w:rPr>
          <w:rFonts w:ascii="Arial Narrow" w:hAnsi="Arial Narrow"/>
          <w:b/>
          <w:sz w:val="32"/>
        </w:rPr>
        <w:t>University of the Incarnate Word</w:t>
      </w:r>
      <w:r w:rsidR="00BB2BCF">
        <w:rPr>
          <w:rFonts w:ascii="Arial Narrow" w:hAnsi="Arial Narrow"/>
        </w:rPr>
        <w:tab/>
      </w:r>
      <w:r w:rsidR="00BB2BCF">
        <w:rPr>
          <w:rFonts w:ascii="Arial Narrow" w:hAnsi="Arial Narrow"/>
        </w:rPr>
        <w:tab/>
      </w:r>
      <w:r w:rsidR="009D7889">
        <w:rPr>
          <w:rFonts w:ascii="Arial Narrow" w:hAnsi="Arial Narrow"/>
        </w:rPr>
        <w:t>Professor: Jingtian Li</w:t>
      </w:r>
      <w:r w:rsidR="005F3D4E">
        <w:rPr>
          <w:rFonts w:ascii="Arial Narrow" w:hAnsi="Arial Narrow"/>
        </w:rPr>
        <w:t xml:space="preserve"> (</w:t>
      </w:r>
      <w:r w:rsidR="00F26D99">
        <w:rPr>
          <w:rFonts w:ascii="Arial Narrow" w:hAnsi="Arial Narrow"/>
        </w:rPr>
        <w:t>jili1@uiwtx.</w:t>
      </w:r>
      <w:r w:rsidR="005B1C85">
        <w:rPr>
          <w:rFonts w:ascii="Arial Narrow" w:hAnsi="Arial Narrow"/>
        </w:rPr>
        <w:t>edu</w:t>
      </w:r>
      <w:r w:rsidR="00F26D99">
        <w:rPr>
          <w:rFonts w:ascii="Arial Narrow" w:hAnsi="Arial Narrow"/>
        </w:rPr>
        <w:t>)</w:t>
      </w:r>
    </w:p>
    <w:p w14:paraId="1285665B" w14:textId="33C7CA18" w:rsidR="005F3D4E" w:rsidRDefault="0082155E" w:rsidP="00EE08AF">
      <w:pPr>
        <w:pBdr>
          <w:bottom w:val="single" w:sz="12" w:space="1" w:color="auto"/>
        </w:pBdr>
        <w:rPr>
          <w:rFonts w:ascii="Arial Narrow" w:hAnsi="Arial Narrow"/>
        </w:rPr>
      </w:pPr>
      <w:r>
        <w:rPr>
          <w:rFonts w:ascii="Arial Narrow" w:hAnsi="Arial Narrow"/>
        </w:rPr>
        <w:t xml:space="preserve">ANGD </w:t>
      </w:r>
      <w:r w:rsidR="00CC1B72">
        <w:rPr>
          <w:rFonts w:ascii="Arial Narrow" w:hAnsi="Arial Narrow"/>
        </w:rPr>
        <w:t>3</w:t>
      </w:r>
      <w:r w:rsidR="00024C8C">
        <w:rPr>
          <w:rFonts w:ascii="Arial Narrow" w:hAnsi="Arial Narrow" w:hint="eastAsia"/>
          <w:lang w:eastAsia="zh-CN"/>
        </w:rPr>
        <w:t>371</w:t>
      </w:r>
      <w:r w:rsidR="00024C8C">
        <w:rPr>
          <w:rFonts w:ascii="Arial Narrow" w:hAnsi="Arial Narrow"/>
          <w:lang w:eastAsia="zh-CN"/>
        </w:rPr>
        <w:t xml:space="preserve"> </w:t>
      </w:r>
      <w:r w:rsidR="00EE08AF" w:rsidRPr="00A36A41">
        <w:rPr>
          <w:rFonts w:ascii="Symbol" w:eastAsia="Symbol" w:hAnsi="Symbol" w:cs="Symbol"/>
        </w:rPr>
        <w:t>·</w:t>
      </w:r>
      <w:r w:rsidR="00EE08AF">
        <w:rPr>
          <w:rFonts w:ascii="Arial Narrow" w:hAnsi="Arial Narrow"/>
        </w:rPr>
        <w:t xml:space="preserve"> </w:t>
      </w:r>
      <w:r w:rsidR="00024C8C">
        <w:rPr>
          <w:rFonts w:ascii="Arial Narrow" w:hAnsi="Arial Narrow"/>
        </w:rPr>
        <w:t>G</w:t>
      </w:r>
      <w:r w:rsidR="00024C8C">
        <w:rPr>
          <w:rFonts w:ascii="Arial Narrow" w:hAnsi="Arial Narrow" w:hint="eastAsia"/>
          <w:lang w:eastAsia="zh-CN"/>
        </w:rPr>
        <w:t>ame</w:t>
      </w:r>
      <w:r w:rsidR="00024C8C">
        <w:rPr>
          <w:rFonts w:ascii="Arial Narrow" w:hAnsi="Arial Narrow"/>
        </w:rPr>
        <w:t xml:space="preserve"> Programming I</w:t>
      </w:r>
      <w:r w:rsidR="00CC1B72">
        <w:rPr>
          <w:rFonts w:ascii="Arial Narrow" w:hAnsi="Arial Narrow"/>
        </w:rPr>
        <w:t>II</w:t>
      </w:r>
      <w:r w:rsidR="00F11CCD">
        <w:rPr>
          <w:rFonts w:ascii="Arial Narrow" w:hAnsi="Arial Narrow"/>
        </w:rPr>
        <w:tab/>
      </w:r>
      <w:r w:rsidR="00EE08AF">
        <w:rPr>
          <w:rFonts w:ascii="Arial Narrow" w:hAnsi="Arial Narrow"/>
        </w:rPr>
        <w:tab/>
      </w:r>
      <w:r w:rsidR="009D7889">
        <w:rPr>
          <w:rFonts w:ascii="Arial Narrow" w:hAnsi="Arial Narrow"/>
        </w:rPr>
        <w:tab/>
      </w:r>
      <w:r w:rsidR="00F26D99" w:rsidRPr="00D55E4A">
        <w:rPr>
          <w:rFonts w:ascii="Arial Narrow" w:hAnsi="Arial Narrow"/>
        </w:rPr>
        <w:t xml:space="preserve">Office: </w:t>
      </w:r>
      <w:r w:rsidR="00FF39DC" w:rsidRPr="00D55E4A">
        <w:rPr>
          <w:rFonts w:ascii="Arial Narrow" w:hAnsi="Arial Narrow"/>
        </w:rPr>
        <w:t>AD 40</w:t>
      </w:r>
      <w:r w:rsidR="00C2660F">
        <w:rPr>
          <w:rFonts w:ascii="Arial Narrow" w:hAnsi="Arial Narrow"/>
        </w:rPr>
        <w:t>8</w:t>
      </w:r>
      <w:r w:rsidR="00FF39DC" w:rsidRPr="00D55E4A">
        <w:rPr>
          <w:rFonts w:ascii="Gill Sans Light" w:hAnsi="Gill Sans Light" w:cs="Gill Sans Light"/>
          <w:sz w:val="20"/>
        </w:rPr>
        <w:t xml:space="preserve"> </w:t>
      </w:r>
      <w:r w:rsidR="00BB2BCF" w:rsidRPr="00DC73C0">
        <w:rPr>
          <w:rFonts w:ascii="Gill Sans Light" w:hAnsi="Gill Sans Light" w:cs="Gill Sans Light"/>
          <w:sz w:val="20"/>
        </w:rPr>
        <w:t xml:space="preserve">• </w:t>
      </w:r>
      <w:r w:rsidR="004A481E">
        <w:rPr>
          <w:rFonts w:ascii="Arial Narrow" w:hAnsi="Arial Narrow"/>
        </w:rPr>
        <w:t>832-5496</w:t>
      </w:r>
      <w:r w:rsidR="00F26D99">
        <w:rPr>
          <w:rFonts w:ascii="Arial Narrow" w:hAnsi="Arial Narrow"/>
        </w:rPr>
        <w:t xml:space="preserve"> | </w:t>
      </w:r>
      <w:r w:rsidR="005F3D4E">
        <w:rPr>
          <w:rFonts w:ascii="Arial Narrow" w:hAnsi="Arial Narrow"/>
        </w:rPr>
        <w:t xml:space="preserve">Hours: </w:t>
      </w:r>
      <w:r w:rsidR="0022723D">
        <w:rPr>
          <w:rFonts w:ascii="Arial Narrow" w:hAnsi="Arial Narrow"/>
        </w:rPr>
        <w:t>1</w:t>
      </w:r>
      <w:r w:rsidR="00CC1B72" w:rsidRPr="00CC1B72">
        <w:rPr>
          <w:rFonts w:ascii="Arial Narrow" w:hAnsi="Arial Narrow"/>
        </w:rPr>
        <w:t>:30</w:t>
      </w:r>
      <w:r w:rsidR="00CC1B72">
        <w:rPr>
          <w:rFonts w:ascii="Arial Narrow" w:hAnsi="Arial Narrow"/>
        </w:rPr>
        <w:t xml:space="preserve"> PM</w:t>
      </w:r>
      <w:r w:rsidR="00CC1B72" w:rsidRPr="00CC1B72">
        <w:rPr>
          <w:rFonts w:ascii="Arial Narrow" w:hAnsi="Arial Narrow"/>
        </w:rPr>
        <w:t xml:space="preserve"> - 3:00</w:t>
      </w:r>
      <w:r w:rsidR="00CC1B72">
        <w:rPr>
          <w:rFonts w:ascii="Arial Narrow" w:hAnsi="Arial Narrow"/>
        </w:rPr>
        <w:t xml:space="preserve"> PM Mon</w:t>
      </w:r>
    </w:p>
    <w:p w14:paraId="0BDEF36A" w14:textId="136EE171" w:rsidR="00CC1B72" w:rsidRDefault="00CC1B72" w:rsidP="00EE08AF">
      <w:pPr>
        <w:pBdr>
          <w:bottom w:val="single" w:sz="12" w:space="1" w:color="auto"/>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w:t>
      </w:r>
      <w:r w:rsidR="00677BDC">
        <w:rPr>
          <w:rFonts w:ascii="Arial Narrow" w:hAnsi="Arial Narrow"/>
        </w:rPr>
        <w:t>3</w:t>
      </w:r>
      <w:r>
        <w:rPr>
          <w:rFonts w:ascii="Arial Narrow" w:hAnsi="Arial Narrow"/>
        </w:rPr>
        <w:t xml:space="preserve">0 </w:t>
      </w:r>
      <w:r w:rsidR="0022723D">
        <w:rPr>
          <w:rFonts w:ascii="Arial Narrow" w:hAnsi="Arial Narrow"/>
        </w:rPr>
        <w:t>PM</w:t>
      </w:r>
      <w:r>
        <w:rPr>
          <w:rFonts w:ascii="Arial Narrow" w:hAnsi="Arial Narrow"/>
        </w:rPr>
        <w:t xml:space="preserve">– </w:t>
      </w:r>
      <w:r w:rsidR="00677BDC">
        <w:rPr>
          <w:rFonts w:ascii="Arial Narrow" w:hAnsi="Arial Narrow"/>
        </w:rPr>
        <w:t>2</w:t>
      </w:r>
      <w:r>
        <w:rPr>
          <w:rFonts w:ascii="Arial Narrow" w:hAnsi="Arial Narrow"/>
        </w:rPr>
        <w:t>:</w:t>
      </w:r>
      <w:r w:rsidR="00677BDC">
        <w:rPr>
          <w:rFonts w:ascii="Arial Narrow" w:hAnsi="Arial Narrow"/>
        </w:rPr>
        <w:t>45</w:t>
      </w:r>
      <w:r>
        <w:rPr>
          <w:rFonts w:ascii="Arial Narrow" w:hAnsi="Arial Narrow"/>
        </w:rPr>
        <w:t xml:space="preserve"> PM</w:t>
      </w:r>
      <w:r w:rsidR="0022723D">
        <w:rPr>
          <w:rFonts w:ascii="Arial Narrow" w:hAnsi="Arial Narrow"/>
        </w:rPr>
        <w:t xml:space="preserve"> TR</w:t>
      </w:r>
    </w:p>
    <w:p w14:paraId="580E305C" w14:textId="7B7DD20F" w:rsidR="00677BDC" w:rsidRPr="00A36A41" w:rsidRDefault="00677BDC" w:rsidP="00EE08AF">
      <w:pPr>
        <w:pBdr>
          <w:bottom w:val="single" w:sz="12" w:space="1" w:color="auto"/>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11:00 AM – 1:00 PM Fri</w:t>
      </w:r>
    </w:p>
    <w:p w14:paraId="22B46C54" w14:textId="4BFDFC95" w:rsidR="00EE08AF" w:rsidRPr="005F3D4E" w:rsidRDefault="00CD6E66" w:rsidP="005F3D4E">
      <w:pPr>
        <w:pBdr>
          <w:bottom w:val="single" w:sz="12" w:space="1" w:color="auto"/>
        </w:pBdr>
        <w:rPr>
          <w:rFonts w:ascii="Arial Narrow" w:hAnsi="Arial Narrow"/>
        </w:rPr>
        <w:sectPr w:rsidR="00EE08AF" w:rsidRPr="005F3D4E" w:rsidSect="0015711C">
          <w:pgSz w:w="12240" w:h="15840"/>
          <w:pgMar w:top="720" w:right="720" w:bottom="720" w:left="720" w:header="720" w:footer="720" w:gutter="0"/>
          <w:cols w:space="720"/>
          <w:docGrid w:linePitch="360"/>
        </w:sectPr>
      </w:pPr>
      <w:r>
        <w:rPr>
          <w:rFonts w:ascii="Arial Narrow" w:hAnsi="Arial Narrow"/>
        </w:rPr>
        <w:t>Fall 20</w:t>
      </w:r>
      <w:r w:rsidR="00CC1B72">
        <w:rPr>
          <w:rFonts w:ascii="Arial Narrow" w:hAnsi="Arial Narrow"/>
        </w:rPr>
        <w:t>2</w:t>
      </w:r>
      <w:r w:rsidR="000A5D43">
        <w:rPr>
          <w:rFonts w:ascii="Arial Narrow" w:hAnsi="Arial Narrow"/>
        </w:rPr>
        <w:t>4</w:t>
      </w:r>
      <w:r>
        <w:rPr>
          <w:rFonts w:ascii="Arial Narrow" w:hAnsi="Arial Narrow"/>
        </w:rPr>
        <w:t xml:space="preserve"> </w:t>
      </w:r>
      <w:r w:rsidR="00CC1B72">
        <w:rPr>
          <w:rFonts w:ascii="Arial Narrow" w:hAnsi="Arial Narrow"/>
        </w:rPr>
        <w:t>MW</w:t>
      </w:r>
      <w:r w:rsidR="00EE08AF">
        <w:rPr>
          <w:rFonts w:ascii="Arial Narrow" w:hAnsi="Arial Narrow"/>
        </w:rPr>
        <w:t xml:space="preserve"> </w:t>
      </w:r>
      <w:r w:rsidR="00C2660F">
        <w:rPr>
          <w:rFonts w:ascii="Arial Narrow" w:hAnsi="Arial Narrow"/>
        </w:rPr>
        <w:t>3</w:t>
      </w:r>
      <w:r w:rsidR="009D7889">
        <w:rPr>
          <w:rFonts w:ascii="Arial Narrow" w:hAnsi="Arial Narrow"/>
        </w:rPr>
        <w:t>:</w:t>
      </w:r>
      <w:r w:rsidR="00C2660F">
        <w:rPr>
          <w:rFonts w:ascii="Arial Narrow" w:hAnsi="Arial Narrow"/>
        </w:rPr>
        <w:t>0</w:t>
      </w:r>
      <w:r w:rsidR="00CC1B72">
        <w:rPr>
          <w:rFonts w:ascii="Arial Narrow" w:hAnsi="Arial Narrow"/>
        </w:rPr>
        <w:t>0</w:t>
      </w:r>
      <w:r w:rsidR="00BA79D0">
        <w:rPr>
          <w:rFonts w:ascii="Arial Narrow" w:hAnsi="Arial Narrow"/>
        </w:rPr>
        <w:t xml:space="preserve"> </w:t>
      </w:r>
      <w:r w:rsidR="00F11CCD">
        <w:rPr>
          <w:rFonts w:ascii="Arial Narrow" w:hAnsi="Arial Narrow"/>
        </w:rPr>
        <w:t>P</w:t>
      </w:r>
      <w:r w:rsidR="00DA08C2">
        <w:rPr>
          <w:rFonts w:ascii="Arial Narrow" w:hAnsi="Arial Narrow"/>
        </w:rPr>
        <w:t xml:space="preserve">M </w:t>
      </w:r>
      <w:r w:rsidR="004A3B7F">
        <w:rPr>
          <w:rFonts w:ascii="Arial Narrow" w:hAnsi="Arial Narrow"/>
        </w:rPr>
        <w:t>-</w:t>
      </w:r>
      <w:r w:rsidR="00C2660F">
        <w:rPr>
          <w:rFonts w:ascii="Arial Narrow" w:hAnsi="Arial Narrow"/>
        </w:rPr>
        <w:t xml:space="preserve"> 5</w:t>
      </w:r>
      <w:r w:rsidR="00BD6D69">
        <w:rPr>
          <w:rFonts w:ascii="Arial Narrow" w:hAnsi="Arial Narrow"/>
        </w:rPr>
        <w:t>:</w:t>
      </w:r>
      <w:r w:rsidR="00C2660F">
        <w:rPr>
          <w:rFonts w:ascii="Arial Narrow" w:hAnsi="Arial Narrow"/>
        </w:rPr>
        <w:t>4</w:t>
      </w:r>
      <w:r w:rsidR="00981673">
        <w:rPr>
          <w:rFonts w:ascii="Arial Narrow" w:hAnsi="Arial Narrow"/>
        </w:rPr>
        <w:t>5</w:t>
      </w:r>
      <w:r w:rsidR="009D7889">
        <w:rPr>
          <w:rFonts w:ascii="Arial Narrow" w:hAnsi="Arial Narrow"/>
        </w:rPr>
        <w:t xml:space="preserve"> </w:t>
      </w:r>
      <w:r w:rsidR="00F11CCD">
        <w:rPr>
          <w:rFonts w:ascii="Arial Narrow" w:hAnsi="Arial Narrow"/>
        </w:rPr>
        <w:t>PM</w:t>
      </w:r>
      <w:r w:rsidR="00C2660F">
        <w:rPr>
          <w:rFonts w:ascii="Arial Narrow" w:hAnsi="Arial Narrow"/>
        </w:rPr>
        <w:t>, AD 407</w:t>
      </w:r>
      <w:r w:rsidR="009D7889">
        <w:rPr>
          <w:rFonts w:ascii="Arial Narrow" w:hAnsi="Arial Narrow"/>
        </w:rPr>
        <w:t xml:space="preserve"> </w:t>
      </w:r>
      <w:r w:rsidR="00EE08AF" w:rsidRPr="00A36A41">
        <w:rPr>
          <w:rFonts w:ascii="Arial Narrow" w:hAnsi="Arial Narrow"/>
        </w:rPr>
        <w:tab/>
      </w:r>
      <w:r w:rsidR="00EE08AF" w:rsidRPr="00A36A41">
        <w:rPr>
          <w:rFonts w:ascii="Arial Narrow" w:hAnsi="Arial Narrow"/>
        </w:rPr>
        <w:tab/>
      </w:r>
      <w:r w:rsidR="005651F9">
        <w:rPr>
          <w:rFonts w:ascii="Arial Narrow" w:hAnsi="Arial Narrow"/>
        </w:rPr>
        <w:t xml:space="preserve">Teams </w:t>
      </w:r>
      <w:r w:rsidR="00F26D99">
        <w:rPr>
          <w:rFonts w:ascii="Arial Narrow" w:hAnsi="Arial Narrow"/>
        </w:rPr>
        <w:t>| Hours</w:t>
      </w:r>
      <w:r w:rsidR="005F3D4E">
        <w:rPr>
          <w:rFonts w:ascii="Arial Narrow" w:hAnsi="Arial Narrow"/>
        </w:rPr>
        <w:t>:</w:t>
      </w:r>
      <w:r w:rsidR="00820A82">
        <w:rPr>
          <w:rFonts w:ascii="Arial Narrow" w:hAnsi="Arial Narrow"/>
        </w:rPr>
        <w:t xml:space="preserve"> </w:t>
      </w:r>
      <w:r w:rsidR="00820A82">
        <w:rPr>
          <w:rFonts w:ascii="Arial Narrow" w:hAnsi="Arial Narrow"/>
          <w:lang w:eastAsia="zh-CN"/>
        </w:rPr>
        <w:t>9</w:t>
      </w:r>
      <w:r w:rsidR="005F3D4E">
        <w:rPr>
          <w:rFonts w:ascii="Arial Narrow" w:hAnsi="Arial Narrow"/>
        </w:rPr>
        <w:t>:00 –</w:t>
      </w:r>
      <w:r w:rsidR="00F65CA6">
        <w:rPr>
          <w:rFonts w:ascii="Arial Narrow" w:hAnsi="Arial Narrow"/>
        </w:rPr>
        <w:t xml:space="preserve"> </w:t>
      </w:r>
      <w:r w:rsidR="00820A82">
        <w:rPr>
          <w:rFonts w:ascii="Arial Narrow" w:hAnsi="Arial Narrow"/>
          <w:lang w:eastAsia="zh-CN"/>
        </w:rPr>
        <w:t>10</w:t>
      </w:r>
      <w:r w:rsidR="005F3D4E">
        <w:rPr>
          <w:rFonts w:ascii="Arial Narrow" w:hAnsi="Arial Narrow"/>
        </w:rPr>
        <w:t xml:space="preserve">:00 PM </w:t>
      </w:r>
    </w:p>
    <w:p w14:paraId="381F4C3F" w14:textId="77777777" w:rsidR="00CC1B72" w:rsidRDefault="00EE08AF" w:rsidP="0082155E">
      <w:pPr>
        <w:rPr>
          <w:rFonts w:ascii="Arial Narrow" w:hAnsi="Arial Narrow"/>
          <w:sz w:val="20"/>
        </w:rPr>
      </w:pPr>
      <w:r w:rsidRPr="00362116">
        <w:rPr>
          <w:rFonts w:ascii="Arial Narrow" w:hAnsi="Arial Narrow"/>
          <w:b/>
          <w:sz w:val="20"/>
        </w:rPr>
        <w:t>Course Overview:</w:t>
      </w:r>
      <w:r w:rsidRPr="00362116">
        <w:rPr>
          <w:rFonts w:ascii="Arial Narrow" w:hAnsi="Arial Narrow"/>
          <w:sz w:val="20"/>
        </w:rPr>
        <w:t xml:space="preserve"> </w:t>
      </w:r>
      <w:r w:rsidR="00CC1B72" w:rsidRPr="00CC1B72">
        <w:rPr>
          <w:rFonts w:ascii="Arial Narrow" w:hAnsi="Arial Narrow"/>
          <w:sz w:val="20"/>
        </w:rPr>
        <w:t>This studio course builds on the topics covered in Game Programming I and II. Students will learn advanced game programming topics, such as procedural content generation, game design concepts, and interaction with online systems. It is the third part of a series of courses designed to train practical skills that will help prepare students for work in the video game industry.</w:t>
      </w:r>
    </w:p>
    <w:p w14:paraId="1D9F2544" w14:textId="77777777" w:rsidR="00CC1B72" w:rsidRDefault="00CC1B72" w:rsidP="0082155E">
      <w:pPr>
        <w:rPr>
          <w:rFonts w:ascii="Arial Narrow" w:hAnsi="Arial Narrow"/>
          <w:sz w:val="20"/>
        </w:rPr>
      </w:pPr>
    </w:p>
    <w:p w14:paraId="5143ED3A" w14:textId="77777777" w:rsidR="00F8282E" w:rsidRDefault="00EE08AF" w:rsidP="0082155E">
      <w:pPr>
        <w:rPr>
          <w:rFonts w:ascii="Arial Narrow" w:hAnsi="Arial Narrow"/>
          <w:sz w:val="20"/>
        </w:rPr>
      </w:pPr>
      <w:r w:rsidRPr="00362116">
        <w:rPr>
          <w:rFonts w:ascii="Arial Narrow" w:hAnsi="Arial Narrow"/>
          <w:b/>
          <w:bCs/>
          <w:sz w:val="20"/>
        </w:rPr>
        <w:t xml:space="preserve">Outcomes: </w:t>
      </w:r>
      <w:r w:rsidR="0082155E" w:rsidRPr="0082155E">
        <w:rPr>
          <w:rFonts w:ascii="Arial Narrow" w:hAnsi="Arial Narrow"/>
          <w:sz w:val="20"/>
        </w:rPr>
        <w:t>Upon successfully completing this course the student will be able to:</w:t>
      </w:r>
      <w:r w:rsidR="0082155E">
        <w:rPr>
          <w:rFonts w:ascii="Arial Narrow" w:hAnsi="Arial Narrow"/>
          <w:sz w:val="20"/>
        </w:rPr>
        <w:t xml:space="preserve"> </w:t>
      </w:r>
      <w:r w:rsidR="00F8282E" w:rsidRPr="00F8282E">
        <w:rPr>
          <w:rFonts w:ascii="Arial Narrow" w:hAnsi="Arial Narrow"/>
          <w:sz w:val="20"/>
        </w:rPr>
        <w:t>Use various procedural generation algorithms to create content and effects for their games</w:t>
      </w:r>
      <w:r w:rsidR="00F8282E">
        <w:rPr>
          <w:rFonts w:ascii="Arial Narrow" w:hAnsi="Arial Narrow"/>
          <w:sz w:val="20"/>
        </w:rPr>
        <w:t xml:space="preserve">. </w:t>
      </w:r>
      <w:r w:rsidR="00F8282E" w:rsidRPr="00F8282E">
        <w:rPr>
          <w:rFonts w:ascii="Arial Narrow" w:hAnsi="Arial Narrow"/>
          <w:sz w:val="20"/>
        </w:rPr>
        <w:t>Implement and integrate pathfinding algorithms into their games, both hand-written implementations as well as engine-provided functionality.</w:t>
      </w:r>
      <w:r w:rsidR="00F8282E">
        <w:rPr>
          <w:rFonts w:ascii="Arial Narrow" w:hAnsi="Arial Narrow"/>
          <w:sz w:val="20"/>
        </w:rPr>
        <w:t xml:space="preserve"> </w:t>
      </w:r>
      <w:r w:rsidR="00F8282E" w:rsidRPr="00F8282E">
        <w:rPr>
          <w:rFonts w:ascii="Arial Narrow" w:hAnsi="Arial Narrow"/>
          <w:sz w:val="20"/>
        </w:rPr>
        <w:t xml:space="preserve">Design user </w:t>
      </w:r>
      <w:r w:rsidR="00F8282E" w:rsidRPr="00F8282E">
        <w:rPr>
          <w:rFonts w:ascii="Arial Narrow" w:hAnsi="Arial Narrow"/>
          <w:sz w:val="20"/>
        </w:rPr>
        <w:t>interfaces for games that complement the gameplay and are intuitive to use, and ensure they scale well to different screen sizes.</w:t>
      </w:r>
      <w:r w:rsidR="00F8282E">
        <w:rPr>
          <w:rFonts w:ascii="Arial Narrow" w:hAnsi="Arial Narrow"/>
          <w:sz w:val="20"/>
        </w:rPr>
        <w:t xml:space="preserve"> </w:t>
      </w:r>
      <w:r w:rsidR="00F8282E" w:rsidRPr="00F8282E">
        <w:rPr>
          <w:rFonts w:ascii="Arial Narrow" w:hAnsi="Arial Narrow"/>
          <w:sz w:val="20"/>
        </w:rPr>
        <w:t>Create a game that interacts with an online service to host leaderboards or create other social features, and allow for simple asynchronous network gameplay.</w:t>
      </w:r>
      <w:r w:rsidR="00F8282E">
        <w:rPr>
          <w:rFonts w:ascii="Arial Narrow" w:hAnsi="Arial Narrow"/>
          <w:sz w:val="20"/>
        </w:rPr>
        <w:t xml:space="preserve"> </w:t>
      </w:r>
      <w:r w:rsidR="00F8282E" w:rsidRPr="00F8282E">
        <w:rPr>
          <w:rFonts w:ascii="Arial Narrow" w:hAnsi="Arial Narrow"/>
          <w:sz w:val="20"/>
        </w:rPr>
        <w:t>Design and build games for mobile devices, as well as port previously-created games, and understand how to design them to function well on both phones and tablets.</w:t>
      </w:r>
    </w:p>
    <w:p w14:paraId="6B8AD64A" w14:textId="77777777" w:rsidR="00F8282E" w:rsidRDefault="00F8282E" w:rsidP="0082155E">
      <w:pPr>
        <w:rPr>
          <w:rFonts w:ascii="Arial Narrow" w:hAnsi="Arial Narrow"/>
          <w:sz w:val="20"/>
        </w:rPr>
      </w:pPr>
    </w:p>
    <w:p w14:paraId="6E213BFF" w14:textId="37DA278C" w:rsidR="00EE08AF" w:rsidRDefault="00EE08AF" w:rsidP="0082155E">
      <w:pPr>
        <w:rPr>
          <w:rFonts w:ascii="Arial Narrow" w:hAnsi="Arial Narrow"/>
          <w:sz w:val="20"/>
        </w:rPr>
      </w:pPr>
      <w:r w:rsidRPr="00362116">
        <w:rPr>
          <w:rFonts w:ascii="Arial Narrow" w:hAnsi="Arial Narrow"/>
          <w:b/>
          <w:sz w:val="20"/>
        </w:rPr>
        <w:t xml:space="preserve">Audience: </w:t>
      </w:r>
      <w:r w:rsidR="00F8282E" w:rsidRPr="00F8282E">
        <w:rPr>
          <w:rFonts w:ascii="Arial Narrow" w:hAnsi="Arial Narrow"/>
          <w:sz w:val="20"/>
        </w:rPr>
        <w:t>This is a Junior level course required of ANGD BFA majors in the Programming Concentration.</w:t>
      </w:r>
    </w:p>
    <w:p w14:paraId="472BEFAA" w14:textId="77777777" w:rsidR="00F8282E" w:rsidRPr="00362116" w:rsidRDefault="00F8282E" w:rsidP="0082155E">
      <w:pPr>
        <w:rPr>
          <w:rFonts w:ascii="Arial Narrow" w:hAnsi="Arial Narrow"/>
          <w:sz w:val="20"/>
        </w:rPr>
      </w:pPr>
    </w:p>
    <w:p w14:paraId="0C0789E5" w14:textId="77777777" w:rsidR="00EE08AF" w:rsidRPr="00D6466B" w:rsidRDefault="00EE08AF" w:rsidP="00EE08AF">
      <w:pPr>
        <w:rPr>
          <w:rFonts w:ascii="Arial Narrow" w:hAnsi="Arial Narrow"/>
          <w:sz w:val="20"/>
        </w:rPr>
        <w:sectPr w:rsidR="00EE08AF" w:rsidRPr="00D6466B" w:rsidSect="0015711C">
          <w:type w:val="continuous"/>
          <w:pgSz w:w="12240" w:h="15840"/>
          <w:pgMar w:top="720" w:right="720" w:bottom="720" w:left="720" w:header="720" w:footer="720" w:gutter="0"/>
          <w:cols w:num="2" w:space="720" w:equalWidth="0">
            <w:col w:w="5220" w:space="360"/>
            <w:col w:w="5220"/>
          </w:cols>
          <w:docGrid w:linePitch="360"/>
        </w:sectPr>
      </w:pPr>
      <w:r w:rsidRPr="00362116">
        <w:rPr>
          <w:rFonts w:ascii="Arial Narrow" w:hAnsi="Arial Narrow"/>
          <w:b/>
          <w:sz w:val="20"/>
        </w:rPr>
        <w:t>Course Text:</w:t>
      </w:r>
      <w:r w:rsidRPr="00362116">
        <w:rPr>
          <w:rFonts w:ascii="Arial Narrow" w:hAnsi="Arial Narrow"/>
          <w:sz w:val="20"/>
        </w:rPr>
        <w:t xml:space="preserve"> </w:t>
      </w:r>
      <w:r w:rsidR="0082155E">
        <w:rPr>
          <w:rFonts w:ascii="Arial Narrow" w:hAnsi="Arial Narrow"/>
          <w:i/>
          <w:sz w:val="20"/>
        </w:rPr>
        <w:t>None.</w:t>
      </w:r>
    </w:p>
    <w:p w14:paraId="1841CB2B" w14:textId="77777777" w:rsidR="00EE08AF" w:rsidRPr="00A36A41" w:rsidRDefault="00EE08AF" w:rsidP="00EE08AF">
      <w:pPr>
        <w:rPr>
          <w:rFonts w:ascii="Futura-Condensed-Normal" w:hAnsi="Futura-Condensed-Normal"/>
        </w:rPr>
      </w:pPr>
    </w:p>
    <w:tbl>
      <w:tblPr>
        <w:tblStyle w:val="TableGrid"/>
        <w:tblW w:w="10795" w:type="dxa"/>
        <w:tblLook w:val="01E0" w:firstRow="1" w:lastRow="1" w:firstColumn="1" w:lastColumn="1" w:noHBand="0" w:noVBand="0"/>
      </w:tblPr>
      <w:tblGrid>
        <w:gridCol w:w="699"/>
        <w:gridCol w:w="3706"/>
        <w:gridCol w:w="4050"/>
        <w:gridCol w:w="2340"/>
      </w:tblGrid>
      <w:tr w:rsidR="001E1E74" w:rsidRPr="00A36A41" w14:paraId="47947671" w14:textId="77777777" w:rsidTr="00EB6A33">
        <w:tc>
          <w:tcPr>
            <w:tcW w:w="699" w:type="dxa"/>
            <w:tcBorders>
              <w:bottom w:val="single" w:sz="4" w:space="0" w:color="auto"/>
            </w:tcBorders>
            <w:shd w:val="clear" w:color="auto" w:fill="E6E6E6"/>
            <w:vAlign w:val="center"/>
          </w:tcPr>
          <w:p w14:paraId="2F1BF435" w14:textId="77777777" w:rsidR="001E1E74" w:rsidRPr="004809E5" w:rsidRDefault="001E1E74" w:rsidP="00EE08AF">
            <w:pPr>
              <w:jc w:val="center"/>
              <w:rPr>
                <w:rFonts w:ascii="Arial Narrow" w:hAnsi="Arial Narrow"/>
                <w:b/>
                <w:sz w:val="26"/>
                <w:szCs w:val="26"/>
              </w:rPr>
            </w:pPr>
            <w:r w:rsidRPr="004809E5">
              <w:rPr>
                <w:rFonts w:ascii="Arial Narrow" w:hAnsi="Arial Narrow"/>
                <w:b/>
                <w:sz w:val="26"/>
                <w:szCs w:val="26"/>
              </w:rPr>
              <w:t>Date</w:t>
            </w:r>
          </w:p>
        </w:tc>
        <w:tc>
          <w:tcPr>
            <w:tcW w:w="3706" w:type="dxa"/>
            <w:tcBorders>
              <w:bottom w:val="single" w:sz="4" w:space="0" w:color="auto"/>
            </w:tcBorders>
            <w:shd w:val="clear" w:color="auto" w:fill="E6E6E6"/>
            <w:vAlign w:val="center"/>
          </w:tcPr>
          <w:p w14:paraId="5E7468F3" w14:textId="77777777" w:rsidR="001E1E74" w:rsidRPr="00A36A41" w:rsidRDefault="001E1E74" w:rsidP="00EE08AF">
            <w:pPr>
              <w:jc w:val="center"/>
              <w:rPr>
                <w:rFonts w:ascii="Arial Narrow" w:hAnsi="Arial Narrow"/>
                <w:b/>
                <w:sz w:val="28"/>
                <w:szCs w:val="28"/>
              </w:rPr>
            </w:pPr>
            <w:r w:rsidRPr="00A36A41">
              <w:rPr>
                <w:rFonts w:ascii="Arial Narrow" w:hAnsi="Arial Narrow"/>
                <w:b/>
                <w:sz w:val="28"/>
                <w:szCs w:val="28"/>
              </w:rPr>
              <w:t>Lecture</w:t>
            </w:r>
          </w:p>
        </w:tc>
        <w:tc>
          <w:tcPr>
            <w:tcW w:w="4050" w:type="dxa"/>
            <w:tcBorders>
              <w:bottom w:val="single" w:sz="4" w:space="0" w:color="auto"/>
            </w:tcBorders>
            <w:shd w:val="clear" w:color="auto" w:fill="E6E6E6"/>
            <w:vAlign w:val="center"/>
          </w:tcPr>
          <w:p w14:paraId="32EB07FF" w14:textId="77777777" w:rsidR="001E1E74" w:rsidRPr="00A36A41" w:rsidRDefault="00896EF2" w:rsidP="00EE08AF">
            <w:pPr>
              <w:jc w:val="center"/>
              <w:rPr>
                <w:rFonts w:ascii="Arial Narrow" w:hAnsi="Arial Narrow"/>
                <w:b/>
                <w:sz w:val="28"/>
                <w:szCs w:val="28"/>
              </w:rPr>
            </w:pPr>
            <w:r>
              <w:rPr>
                <w:rFonts w:ascii="Arial Narrow" w:hAnsi="Arial Narrow"/>
                <w:b/>
                <w:sz w:val="28"/>
                <w:szCs w:val="28"/>
              </w:rPr>
              <w:t>Exercise</w:t>
            </w:r>
          </w:p>
        </w:tc>
        <w:tc>
          <w:tcPr>
            <w:tcW w:w="2340" w:type="dxa"/>
            <w:tcBorders>
              <w:bottom w:val="single" w:sz="4" w:space="0" w:color="auto"/>
            </w:tcBorders>
            <w:shd w:val="clear" w:color="auto" w:fill="E6E6E6"/>
            <w:vAlign w:val="center"/>
          </w:tcPr>
          <w:p w14:paraId="7D9E93AE" w14:textId="162B13FD" w:rsidR="001E1E74" w:rsidRPr="00A36A41" w:rsidRDefault="004B224D" w:rsidP="0068311D">
            <w:pPr>
              <w:jc w:val="center"/>
              <w:rPr>
                <w:rFonts w:ascii="Arial Narrow" w:hAnsi="Arial Narrow"/>
                <w:b/>
                <w:sz w:val="28"/>
                <w:szCs w:val="28"/>
              </w:rPr>
            </w:pPr>
            <w:r>
              <w:rPr>
                <w:rFonts w:ascii="Arial Narrow" w:hAnsi="Arial Narrow"/>
                <w:b/>
                <w:sz w:val="28"/>
                <w:szCs w:val="28"/>
              </w:rPr>
              <w:t>Projects</w:t>
            </w:r>
          </w:p>
        </w:tc>
      </w:tr>
      <w:tr w:rsidR="00E5558D" w:rsidRPr="00A36A41" w14:paraId="5D5F9F2A" w14:textId="77777777" w:rsidTr="00EE3D78">
        <w:trPr>
          <w:trHeight w:val="485"/>
        </w:trPr>
        <w:tc>
          <w:tcPr>
            <w:tcW w:w="8455" w:type="dxa"/>
            <w:gridSpan w:val="3"/>
            <w:shd w:val="clear" w:color="auto" w:fill="C6D9F1" w:themeFill="text2" w:themeFillTint="33"/>
            <w:vAlign w:val="center"/>
          </w:tcPr>
          <w:p w14:paraId="53F7B0B6" w14:textId="718C7C04" w:rsidR="00E5558D" w:rsidRPr="00EE3D78" w:rsidRDefault="00E5558D" w:rsidP="00EE3D78">
            <w:pPr>
              <w:jc w:val="center"/>
              <w:rPr>
                <w:rFonts w:ascii="Arial Narrow" w:hAnsi="Arial Narrow"/>
                <w:b/>
                <w:sz w:val="22"/>
                <w:szCs w:val="22"/>
              </w:rPr>
            </w:pPr>
            <w:r w:rsidRPr="00EE3D78">
              <w:rPr>
                <w:rFonts w:ascii="Arial Narrow" w:hAnsi="Arial Narrow"/>
                <w:b/>
                <w:sz w:val="22"/>
                <w:szCs w:val="22"/>
              </w:rPr>
              <w:t>Project 01 Mobile Twin Stick Shooter</w:t>
            </w:r>
          </w:p>
        </w:tc>
        <w:tc>
          <w:tcPr>
            <w:tcW w:w="2340" w:type="dxa"/>
            <w:vMerge w:val="restart"/>
            <w:shd w:val="clear" w:color="auto" w:fill="BFBFBF" w:themeFill="background1" w:themeFillShade="BF"/>
            <w:vAlign w:val="center"/>
          </w:tcPr>
          <w:p w14:paraId="21C67A36" w14:textId="77777777" w:rsidR="00E5558D" w:rsidRPr="005B07B9" w:rsidRDefault="00E5558D" w:rsidP="005B07B9">
            <w:pPr>
              <w:jc w:val="center"/>
              <w:rPr>
                <w:rFonts w:ascii="Arial Narrow" w:hAnsi="Arial Narrow"/>
                <w:sz w:val="20"/>
                <w:szCs w:val="20"/>
              </w:rPr>
            </w:pPr>
            <w:r w:rsidRPr="004B224D">
              <w:rPr>
                <w:rFonts w:ascii="Arial Narrow" w:hAnsi="Arial Narrow"/>
                <w:b/>
                <w:sz w:val="20"/>
                <w:szCs w:val="20"/>
              </w:rPr>
              <w:t>Personal Project 01</w:t>
            </w:r>
          </w:p>
          <w:p w14:paraId="0AA7AB34" w14:textId="31E39CF7" w:rsidR="00E5558D" w:rsidRPr="005B07B9" w:rsidRDefault="00E5558D" w:rsidP="00C37DB9">
            <w:pPr>
              <w:jc w:val="center"/>
              <w:rPr>
                <w:rFonts w:ascii="Arial Narrow" w:hAnsi="Arial Narrow"/>
                <w:sz w:val="20"/>
                <w:szCs w:val="20"/>
              </w:rPr>
            </w:pPr>
          </w:p>
        </w:tc>
      </w:tr>
      <w:tr w:rsidR="00E5558D" w:rsidRPr="00A36A41" w14:paraId="735BDA39" w14:textId="77777777" w:rsidTr="00EE3D78">
        <w:trPr>
          <w:trHeight w:val="791"/>
        </w:trPr>
        <w:tc>
          <w:tcPr>
            <w:tcW w:w="699" w:type="dxa"/>
            <w:shd w:val="clear" w:color="auto" w:fill="FFFFFF" w:themeFill="background1"/>
          </w:tcPr>
          <w:p w14:paraId="2590AD30" w14:textId="196596D9" w:rsidR="00E5558D" w:rsidRPr="00CD6E66" w:rsidRDefault="00E5558D" w:rsidP="00ED7CE3">
            <w:pPr>
              <w:snapToGrid w:val="0"/>
              <w:jc w:val="center"/>
              <w:rPr>
                <w:rFonts w:ascii="Arial Narrow" w:hAnsi="Arial Narrow"/>
                <w:sz w:val="20"/>
                <w:szCs w:val="20"/>
              </w:rPr>
            </w:pPr>
            <w:r>
              <w:rPr>
                <w:rFonts w:ascii="Arial Narrow" w:hAnsi="Arial Narrow"/>
                <w:sz w:val="20"/>
                <w:szCs w:val="20"/>
              </w:rPr>
              <w:t xml:space="preserve"> 8/26</w:t>
            </w:r>
          </w:p>
        </w:tc>
        <w:tc>
          <w:tcPr>
            <w:tcW w:w="3706" w:type="dxa"/>
          </w:tcPr>
          <w:p w14:paraId="3A50BFA3" w14:textId="0E9DCADF" w:rsidR="00E5558D" w:rsidRPr="00A36A41" w:rsidRDefault="00E5558D" w:rsidP="0068311D">
            <w:pPr>
              <w:rPr>
                <w:rFonts w:ascii="Arial Narrow" w:hAnsi="Arial Narrow"/>
                <w:sz w:val="20"/>
              </w:rPr>
            </w:pPr>
            <w:r>
              <w:rPr>
                <w:rFonts w:ascii="Arial Narrow" w:hAnsi="Arial Narrow"/>
                <w:sz w:val="20"/>
              </w:rPr>
              <w:t>Create the Project and Setup Camera, Basic Touch, and Move Input.</w:t>
            </w:r>
          </w:p>
        </w:tc>
        <w:tc>
          <w:tcPr>
            <w:tcW w:w="4050" w:type="dxa"/>
            <w:tcBorders>
              <w:bottom w:val="single" w:sz="4" w:space="0" w:color="auto"/>
            </w:tcBorders>
            <w:shd w:val="pct25" w:color="auto" w:fill="auto"/>
          </w:tcPr>
          <w:p w14:paraId="46D4A8B4" w14:textId="0DD6F6E7" w:rsidR="00E5558D" w:rsidRPr="00A36A41" w:rsidRDefault="00E5558D" w:rsidP="00EE08AF">
            <w:pPr>
              <w:rPr>
                <w:rFonts w:ascii="Arial Narrow" w:hAnsi="Arial Narrow"/>
                <w:sz w:val="20"/>
              </w:rPr>
            </w:pPr>
            <w:r>
              <w:rPr>
                <w:rFonts w:ascii="Arial Narrow" w:hAnsi="Arial Narrow"/>
                <w:sz w:val="20"/>
              </w:rPr>
              <w:t>Create the Player Character, Basic Movement Control, and Set up the Testing Environment</w:t>
            </w:r>
          </w:p>
        </w:tc>
        <w:tc>
          <w:tcPr>
            <w:tcW w:w="2340" w:type="dxa"/>
            <w:vMerge/>
            <w:shd w:val="clear" w:color="auto" w:fill="BFBFBF" w:themeFill="background1" w:themeFillShade="BF"/>
            <w:vAlign w:val="center"/>
          </w:tcPr>
          <w:p w14:paraId="59D8F5D5" w14:textId="3EC835D8" w:rsidR="00E5558D" w:rsidRPr="001E1E74" w:rsidRDefault="00E5558D" w:rsidP="00C37DB9">
            <w:pPr>
              <w:jc w:val="center"/>
              <w:rPr>
                <w:rFonts w:ascii="Arial Narrow" w:hAnsi="Arial Narrow"/>
                <w:sz w:val="20"/>
                <w:szCs w:val="20"/>
              </w:rPr>
            </w:pPr>
          </w:p>
        </w:tc>
      </w:tr>
      <w:tr w:rsidR="00E5558D" w:rsidRPr="00A36A41" w14:paraId="06E7AF13" w14:textId="77777777" w:rsidTr="00EE3D78">
        <w:trPr>
          <w:trHeight w:val="773"/>
        </w:trPr>
        <w:tc>
          <w:tcPr>
            <w:tcW w:w="699" w:type="dxa"/>
            <w:shd w:val="clear" w:color="auto" w:fill="FFFFFF" w:themeFill="background1"/>
          </w:tcPr>
          <w:p w14:paraId="25CFA17D" w14:textId="0C119DF8" w:rsidR="00E5558D" w:rsidRPr="00CD6E66" w:rsidRDefault="00E5558D" w:rsidP="00866F97">
            <w:pPr>
              <w:snapToGrid w:val="0"/>
              <w:jc w:val="center"/>
              <w:rPr>
                <w:rFonts w:ascii="Arial Narrow" w:hAnsi="Arial Narrow"/>
                <w:sz w:val="20"/>
                <w:szCs w:val="20"/>
              </w:rPr>
            </w:pPr>
            <w:r>
              <w:rPr>
                <w:rFonts w:ascii="Arial Narrow" w:hAnsi="Arial Narrow"/>
                <w:sz w:val="20"/>
                <w:szCs w:val="20"/>
              </w:rPr>
              <w:t>8/28</w:t>
            </w:r>
          </w:p>
        </w:tc>
        <w:tc>
          <w:tcPr>
            <w:tcW w:w="3706" w:type="dxa"/>
          </w:tcPr>
          <w:p w14:paraId="2972F7BA" w14:textId="28F7F8F5" w:rsidR="00E5558D" w:rsidRPr="00A36A41" w:rsidRDefault="00E5558D" w:rsidP="00DF4C07">
            <w:pPr>
              <w:snapToGrid w:val="0"/>
              <w:rPr>
                <w:rFonts w:ascii="Arial Narrow" w:hAnsi="Arial Narrow"/>
                <w:sz w:val="20"/>
              </w:rPr>
            </w:pPr>
            <w:r>
              <w:rPr>
                <w:rFonts w:ascii="Arial Narrow" w:hAnsi="Arial Narrow"/>
                <w:sz w:val="20"/>
              </w:rPr>
              <w:t>Personal Project Plan Presentation (5 minutes each), Set up Animations with States, Blend Trees, and Parameters.</w:t>
            </w:r>
          </w:p>
        </w:tc>
        <w:tc>
          <w:tcPr>
            <w:tcW w:w="4050" w:type="dxa"/>
            <w:tcBorders>
              <w:bottom w:val="single" w:sz="4" w:space="0" w:color="auto"/>
            </w:tcBorders>
            <w:shd w:val="pct25" w:color="auto" w:fill="auto"/>
          </w:tcPr>
          <w:p w14:paraId="3A9660B4" w14:textId="3A3667B2" w:rsidR="00E5558D" w:rsidRDefault="00E5558D" w:rsidP="0068311D">
            <w:pPr>
              <w:rPr>
                <w:rFonts w:ascii="Arial Narrow" w:hAnsi="Arial Narrow"/>
                <w:sz w:val="20"/>
              </w:rPr>
            </w:pPr>
            <w:r>
              <w:rPr>
                <w:rFonts w:ascii="Arial Narrow" w:hAnsi="Arial Narrow"/>
                <w:sz w:val="20"/>
              </w:rPr>
              <w:t>Make the Player Character Animate Based on Input and Movements.</w:t>
            </w:r>
          </w:p>
        </w:tc>
        <w:tc>
          <w:tcPr>
            <w:tcW w:w="2340" w:type="dxa"/>
            <w:vMerge/>
            <w:shd w:val="clear" w:color="auto" w:fill="BFBFBF" w:themeFill="background1" w:themeFillShade="BF"/>
          </w:tcPr>
          <w:p w14:paraId="3608B3D4" w14:textId="41412C5C" w:rsidR="00E5558D" w:rsidRPr="00405159" w:rsidRDefault="00E5558D" w:rsidP="00C37DB9">
            <w:pPr>
              <w:jc w:val="center"/>
              <w:rPr>
                <w:rFonts w:ascii="Arial Narrow" w:hAnsi="Arial Narrow"/>
                <w:bCs/>
                <w:sz w:val="20"/>
                <w:szCs w:val="20"/>
              </w:rPr>
            </w:pPr>
          </w:p>
        </w:tc>
      </w:tr>
      <w:tr w:rsidR="00E5558D" w:rsidRPr="00A36A41" w14:paraId="00514689" w14:textId="77777777" w:rsidTr="00EE3D78">
        <w:trPr>
          <w:trHeight w:val="737"/>
        </w:trPr>
        <w:tc>
          <w:tcPr>
            <w:tcW w:w="699" w:type="dxa"/>
            <w:shd w:val="clear" w:color="auto" w:fill="FFFFFF" w:themeFill="background1"/>
          </w:tcPr>
          <w:p w14:paraId="01342454" w14:textId="0CCCABA8" w:rsidR="00E5558D" w:rsidRPr="00CD6E66" w:rsidRDefault="00E5558D" w:rsidP="00ED7CE3">
            <w:pPr>
              <w:snapToGrid w:val="0"/>
              <w:jc w:val="center"/>
              <w:rPr>
                <w:rFonts w:ascii="Arial Narrow" w:hAnsi="Arial Narrow"/>
                <w:sz w:val="20"/>
                <w:szCs w:val="20"/>
              </w:rPr>
            </w:pPr>
            <w:r>
              <w:rPr>
                <w:rFonts w:ascii="Arial Narrow" w:hAnsi="Arial Narrow"/>
                <w:color w:val="000000" w:themeColor="text1"/>
                <w:sz w:val="20"/>
                <w:szCs w:val="20"/>
              </w:rPr>
              <w:t>9</w:t>
            </w:r>
            <w:r w:rsidRPr="00076CB2">
              <w:rPr>
                <w:rFonts w:ascii="Arial Narrow" w:hAnsi="Arial Narrow"/>
                <w:color w:val="000000" w:themeColor="text1"/>
                <w:sz w:val="20"/>
                <w:szCs w:val="20"/>
              </w:rPr>
              <w:t>/</w:t>
            </w:r>
            <w:r>
              <w:rPr>
                <w:rFonts w:ascii="Arial Narrow" w:hAnsi="Arial Narrow"/>
                <w:color w:val="000000" w:themeColor="text1"/>
                <w:sz w:val="20"/>
                <w:szCs w:val="20"/>
              </w:rPr>
              <w:t>4</w:t>
            </w:r>
          </w:p>
        </w:tc>
        <w:tc>
          <w:tcPr>
            <w:tcW w:w="3706" w:type="dxa"/>
            <w:shd w:val="clear" w:color="auto" w:fill="auto"/>
          </w:tcPr>
          <w:p w14:paraId="48625560" w14:textId="744B3647" w:rsidR="00E5558D" w:rsidRPr="00A36A41" w:rsidRDefault="00E5558D" w:rsidP="0068311D">
            <w:pPr>
              <w:rPr>
                <w:rFonts w:ascii="Arial Narrow" w:hAnsi="Arial Narrow"/>
                <w:sz w:val="20"/>
              </w:rPr>
            </w:pPr>
            <w:r>
              <w:rPr>
                <w:rFonts w:ascii="Arial Narrow" w:hAnsi="Arial Narrow"/>
                <w:sz w:val="20"/>
              </w:rPr>
              <w:t>Weapon and the Inventory System 01 – Basic Weapon and Inventory Class.</w:t>
            </w:r>
          </w:p>
        </w:tc>
        <w:tc>
          <w:tcPr>
            <w:tcW w:w="4050" w:type="dxa"/>
            <w:shd w:val="clear" w:color="auto" w:fill="BFBFBF" w:themeFill="background1" w:themeFillShade="BF"/>
          </w:tcPr>
          <w:p w14:paraId="7F7219D1" w14:textId="34471A1C" w:rsidR="00E5558D" w:rsidRDefault="00E5558D" w:rsidP="005403EA">
            <w:pPr>
              <w:rPr>
                <w:rFonts w:ascii="Arial Narrow" w:hAnsi="Arial Narrow"/>
                <w:sz w:val="20"/>
              </w:rPr>
            </w:pPr>
            <w:r>
              <w:rPr>
                <w:rFonts w:ascii="Arial Narrow" w:hAnsi="Arial Narrow"/>
                <w:sz w:val="20"/>
              </w:rPr>
              <w:t>Make the Weapon class and the Inventory Component, Implement the Give, Attachment, and Equip Logic.</w:t>
            </w:r>
          </w:p>
        </w:tc>
        <w:tc>
          <w:tcPr>
            <w:tcW w:w="2340" w:type="dxa"/>
            <w:vMerge/>
            <w:shd w:val="clear" w:color="auto" w:fill="BFBFBF" w:themeFill="background1" w:themeFillShade="BF"/>
          </w:tcPr>
          <w:p w14:paraId="57555957" w14:textId="25B8C7EA" w:rsidR="00E5558D" w:rsidRPr="00A36A41" w:rsidRDefault="00E5558D" w:rsidP="00C37DB9">
            <w:pPr>
              <w:jc w:val="center"/>
              <w:rPr>
                <w:rFonts w:ascii="Arial Narrow" w:hAnsi="Arial Narrow"/>
                <w:sz w:val="20"/>
              </w:rPr>
            </w:pPr>
          </w:p>
        </w:tc>
      </w:tr>
      <w:tr w:rsidR="00E5558D" w:rsidRPr="00A36A41" w14:paraId="39516F59" w14:textId="77777777" w:rsidTr="00EE3D78">
        <w:trPr>
          <w:trHeight w:val="800"/>
        </w:trPr>
        <w:tc>
          <w:tcPr>
            <w:tcW w:w="699" w:type="dxa"/>
            <w:shd w:val="clear" w:color="auto" w:fill="FFFFFF" w:themeFill="background1"/>
          </w:tcPr>
          <w:p w14:paraId="490BA6C6" w14:textId="22E21503" w:rsidR="00E5558D" w:rsidRPr="00CD6E66" w:rsidRDefault="00E5558D" w:rsidP="00B6009D">
            <w:pPr>
              <w:snapToGrid w:val="0"/>
              <w:jc w:val="center"/>
              <w:rPr>
                <w:rFonts w:ascii="Arial Narrow" w:hAnsi="Arial Narrow"/>
                <w:sz w:val="20"/>
                <w:szCs w:val="20"/>
              </w:rPr>
            </w:pPr>
            <w:r>
              <w:rPr>
                <w:rFonts w:ascii="Arial Narrow" w:hAnsi="Arial Narrow"/>
                <w:sz w:val="20"/>
                <w:szCs w:val="20"/>
              </w:rPr>
              <w:t>9/9</w:t>
            </w:r>
          </w:p>
        </w:tc>
        <w:tc>
          <w:tcPr>
            <w:tcW w:w="3706" w:type="dxa"/>
          </w:tcPr>
          <w:p w14:paraId="15DD5A56" w14:textId="7DDB49AC" w:rsidR="00E5558D" w:rsidRPr="00A36A41" w:rsidRDefault="00E5558D" w:rsidP="00B6009D">
            <w:pPr>
              <w:rPr>
                <w:rFonts w:ascii="Arial Narrow" w:hAnsi="Arial Narrow"/>
                <w:sz w:val="20"/>
              </w:rPr>
            </w:pPr>
            <w:r>
              <w:rPr>
                <w:rFonts w:ascii="Arial Narrow" w:hAnsi="Arial Narrow"/>
                <w:sz w:val="20"/>
              </w:rPr>
              <w:t>Weapon and the Inventory System 02 – Weapon Animations, Weapon Switch, Aim and Targeting Mechanics.</w:t>
            </w:r>
          </w:p>
        </w:tc>
        <w:tc>
          <w:tcPr>
            <w:tcW w:w="4050" w:type="dxa"/>
            <w:tcBorders>
              <w:bottom w:val="single" w:sz="4" w:space="0" w:color="auto"/>
            </w:tcBorders>
            <w:shd w:val="clear" w:color="auto" w:fill="BFBFBF" w:themeFill="background1" w:themeFillShade="BF"/>
          </w:tcPr>
          <w:p w14:paraId="67DF524F" w14:textId="74FEFF01" w:rsidR="00E5558D" w:rsidRDefault="00E5558D" w:rsidP="00B6009D">
            <w:pPr>
              <w:rPr>
                <w:rFonts w:ascii="Arial Narrow" w:hAnsi="Arial Narrow"/>
                <w:sz w:val="20"/>
              </w:rPr>
            </w:pPr>
            <w:r>
              <w:rPr>
                <w:rFonts w:ascii="Arial Narrow" w:hAnsi="Arial Narrow"/>
                <w:sz w:val="20"/>
              </w:rPr>
              <w:t>Add the Weapon Animation Layer and Controller Overrides. Implement the Aiming Component.</w:t>
            </w:r>
          </w:p>
        </w:tc>
        <w:tc>
          <w:tcPr>
            <w:tcW w:w="2340" w:type="dxa"/>
            <w:vMerge/>
            <w:shd w:val="clear" w:color="auto" w:fill="BFBFBF" w:themeFill="background1" w:themeFillShade="BF"/>
          </w:tcPr>
          <w:p w14:paraId="7D657BF5" w14:textId="7913777F" w:rsidR="00E5558D" w:rsidRPr="00A36A41" w:rsidRDefault="00E5558D" w:rsidP="00C37DB9">
            <w:pPr>
              <w:jc w:val="center"/>
              <w:rPr>
                <w:rFonts w:ascii="Arial Narrow" w:hAnsi="Arial Narrow"/>
                <w:sz w:val="20"/>
              </w:rPr>
            </w:pPr>
          </w:p>
        </w:tc>
      </w:tr>
      <w:tr w:rsidR="00E5558D" w:rsidRPr="00A36A41" w14:paraId="29293A07" w14:textId="77777777" w:rsidTr="00EE3D78">
        <w:trPr>
          <w:trHeight w:val="620"/>
        </w:trPr>
        <w:tc>
          <w:tcPr>
            <w:tcW w:w="699" w:type="dxa"/>
            <w:shd w:val="clear" w:color="auto" w:fill="FFFFFF" w:themeFill="background1"/>
          </w:tcPr>
          <w:p w14:paraId="0429813A" w14:textId="7CB34005" w:rsidR="00E5558D" w:rsidRDefault="00E5558D" w:rsidP="00B6009D">
            <w:pPr>
              <w:snapToGrid w:val="0"/>
              <w:jc w:val="center"/>
              <w:rPr>
                <w:rFonts w:ascii="Arial Narrow" w:hAnsi="Arial Narrow"/>
                <w:sz w:val="20"/>
                <w:szCs w:val="20"/>
              </w:rPr>
            </w:pPr>
            <w:r>
              <w:rPr>
                <w:rFonts w:ascii="Arial Narrow" w:hAnsi="Arial Narrow"/>
                <w:sz w:val="20"/>
                <w:szCs w:val="20"/>
              </w:rPr>
              <w:t>9/11</w:t>
            </w:r>
          </w:p>
        </w:tc>
        <w:tc>
          <w:tcPr>
            <w:tcW w:w="3706" w:type="dxa"/>
          </w:tcPr>
          <w:p w14:paraId="474F4405" w14:textId="6EFB52E1" w:rsidR="00E5558D" w:rsidRPr="0068311D" w:rsidRDefault="00E5558D" w:rsidP="00B6009D">
            <w:pPr>
              <w:rPr>
                <w:rFonts w:ascii="Arial Narrow" w:hAnsi="Arial Narrow"/>
                <w:sz w:val="20"/>
              </w:rPr>
            </w:pPr>
            <w:r>
              <w:rPr>
                <w:rFonts w:ascii="Arial Narrow" w:hAnsi="Arial Narrow"/>
                <w:sz w:val="20"/>
              </w:rPr>
              <w:t>Health Component, Health Bar, Death Sequence, and Bullet VFX</w:t>
            </w:r>
          </w:p>
        </w:tc>
        <w:tc>
          <w:tcPr>
            <w:tcW w:w="4050" w:type="dxa"/>
            <w:shd w:val="clear" w:color="auto" w:fill="BFBFBF" w:themeFill="background1" w:themeFillShade="BF"/>
          </w:tcPr>
          <w:p w14:paraId="46F14543" w14:textId="053EF061" w:rsidR="00E5558D" w:rsidRDefault="00E5558D" w:rsidP="001B3C1A">
            <w:pPr>
              <w:rPr>
                <w:rFonts w:ascii="Arial Narrow" w:hAnsi="Arial Narrow"/>
                <w:sz w:val="20"/>
                <w:lang w:eastAsia="zh-CN"/>
              </w:rPr>
            </w:pPr>
            <w:r>
              <w:rPr>
                <w:rFonts w:ascii="Arial Narrow" w:hAnsi="Arial Narrow"/>
                <w:sz w:val="20"/>
                <w:lang w:eastAsia="zh-CN"/>
              </w:rPr>
              <w:t>Implement the Damage System, Character Death Sequence, and add the Bullet VFX.</w:t>
            </w:r>
          </w:p>
        </w:tc>
        <w:tc>
          <w:tcPr>
            <w:tcW w:w="2340" w:type="dxa"/>
            <w:vMerge/>
            <w:shd w:val="clear" w:color="auto" w:fill="BFBFBF" w:themeFill="background1" w:themeFillShade="BF"/>
          </w:tcPr>
          <w:p w14:paraId="30FB0630" w14:textId="45757FF5" w:rsidR="00E5558D" w:rsidRPr="00A36A41" w:rsidRDefault="00E5558D" w:rsidP="00C37DB9">
            <w:pPr>
              <w:jc w:val="center"/>
              <w:rPr>
                <w:rFonts w:ascii="Arial Narrow" w:hAnsi="Arial Narrow"/>
                <w:sz w:val="20"/>
              </w:rPr>
            </w:pPr>
          </w:p>
        </w:tc>
      </w:tr>
      <w:tr w:rsidR="00E5558D" w:rsidRPr="00A36A41" w14:paraId="678DA6C6" w14:textId="77777777" w:rsidTr="00EE3D78">
        <w:trPr>
          <w:trHeight w:val="530"/>
        </w:trPr>
        <w:tc>
          <w:tcPr>
            <w:tcW w:w="699" w:type="dxa"/>
            <w:tcBorders>
              <w:bottom w:val="single" w:sz="4" w:space="0" w:color="auto"/>
            </w:tcBorders>
            <w:shd w:val="clear" w:color="auto" w:fill="FFFFFF" w:themeFill="background1"/>
          </w:tcPr>
          <w:p w14:paraId="2DA3E92C" w14:textId="3952FC7A" w:rsidR="00E5558D" w:rsidRPr="00CD6E66" w:rsidRDefault="00E5558D" w:rsidP="00B6009D">
            <w:pPr>
              <w:snapToGrid w:val="0"/>
              <w:jc w:val="center"/>
              <w:rPr>
                <w:rFonts w:ascii="Arial Narrow" w:hAnsi="Arial Narrow"/>
                <w:sz w:val="20"/>
                <w:szCs w:val="20"/>
              </w:rPr>
            </w:pPr>
            <w:r>
              <w:rPr>
                <w:rFonts w:ascii="Arial Narrow" w:hAnsi="Arial Narrow"/>
                <w:sz w:val="20"/>
                <w:szCs w:val="20"/>
              </w:rPr>
              <w:t>9/16</w:t>
            </w:r>
          </w:p>
        </w:tc>
        <w:tc>
          <w:tcPr>
            <w:tcW w:w="7756" w:type="dxa"/>
            <w:gridSpan w:val="2"/>
            <w:tcBorders>
              <w:bottom w:val="single" w:sz="4" w:space="0" w:color="auto"/>
            </w:tcBorders>
            <w:shd w:val="clear" w:color="auto" w:fill="D6E3BC" w:themeFill="accent3" w:themeFillTint="66"/>
            <w:vAlign w:val="center"/>
          </w:tcPr>
          <w:p w14:paraId="07D6BCCE" w14:textId="6C81F877" w:rsidR="00E5558D" w:rsidRPr="00EE3D78" w:rsidRDefault="00E5558D" w:rsidP="00646D2C">
            <w:pPr>
              <w:jc w:val="center"/>
              <w:rPr>
                <w:rFonts w:ascii="Arial Narrow" w:hAnsi="Arial Narrow"/>
                <w:b/>
                <w:bCs/>
                <w:sz w:val="20"/>
              </w:rPr>
            </w:pPr>
            <w:r w:rsidRPr="00EE3D78">
              <w:rPr>
                <w:rFonts w:ascii="Arial Narrow" w:hAnsi="Arial Narrow"/>
                <w:b/>
                <w:bCs/>
                <w:sz w:val="22"/>
                <w:szCs w:val="32"/>
              </w:rPr>
              <w:t>P</w:t>
            </w:r>
            <w:r w:rsidR="00D02F0F">
              <w:rPr>
                <w:rFonts w:ascii="Arial Narrow" w:hAnsi="Arial Narrow"/>
                <w:b/>
                <w:bCs/>
                <w:sz w:val="22"/>
                <w:szCs w:val="32"/>
              </w:rPr>
              <w:t>ersonal P</w:t>
            </w:r>
            <w:r w:rsidRPr="00EE3D78">
              <w:rPr>
                <w:rFonts w:ascii="Arial Narrow" w:hAnsi="Arial Narrow"/>
                <w:b/>
                <w:bCs/>
                <w:sz w:val="22"/>
                <w:szCs w:val="32"/>
              </w:rPr>
              <w:t>roject</w:t>
            </w:r>
            <w:r w:rsidR="00D02F0F">
              <w:rPr>
                <w:rFonts w:ascii="Arial Narrow" w:hAnsi="Arial Narrow"/>
                <w:b/>
                <w:bCs/>
                <w:sz w:val="22"/>
                <w:szCs w:val="32"/>
              </w:rPr>
              <w:t xml:space="preserve"> 01</w:t>
            </w:r>
            <w:r w:rsidRPr="00EE3D78">
              <w:rPr>
                <w:rFonts w:ascii="Arial Narrow" w:hAnsi="Arial Narrow"/>
                <w:b/>
                <w:bCs/>
                <w:sz w:val="22"/>
                <w:szCs w:val="32"/>
              </w:rPr>
              <w:t xml:space="preserve"> Code Review</w:t>
            </w:r>
          </w:p>
        </w:tc>
        <w:tc>
          <w:tcPr>
            <w:tcW w:w="2340" w:type="dxa"/>
            <w:vMerge/>
            <w:shd w:val="clear" w:color="auto" w:fill="BFBFBF" w:themeFill="background1" w:themeFillShade="BF"/>
          </w:tcPr>
          <w:p w14:paraId="5415E8B7" w14:textId="79AFD2CC" w:rsidR="00E5558D" w:rsidRPr="00A36A41" w:rsidRDefault="00E5558D" w:rsidP="00C37DB9">
            <w:pPr>
              <w:jc w:val="center"/>
              <w:rPr>
                <w:rFonts w:ascii="Arial Narrow" w:hAnsi="Arial Narrow"/>
                <w:sz w:val="20"/>
              </w:rPr>
            </w:pPr>
          </w:p>
        </w:tc>
      </w:tr>
      <w:tr w:rsidR="00E5558D" w:rsidRPr="00A36A41" w14:paraId="4BDC966E" w14:textId="77777777" w:rsidTr="00EE3D78">
        <w:trPr>
          <w:trHeight w:val="557"/>
        </w:trPr>
        <w:tc>
          <w:tcPr>
            <w:tcW w:w="699" w:type="dxa"/>
            <w:shd w:val="clear" w:color="auto" w:fill="FFFFFF" w:themeFill="background1"/>
          </w:tcPr>
          <w:p w14:paraId="4043DB43" w14:textId="5E1DF284" w:rsidR="00E5558D" w:rsidRPr="00CD6E66" w:rsidRDefault="00E5558D" w:rsidP="00B6009D">
            <w:pPr>
              <w:snapToGrid w:val="0"/>
              <w:jc w:val="center"/>
              <w:rPr>
                <w:rFonts w:ascii="Arial Narrow" w:hAnsi="Arial Narrow"/>
                <w:sz w:val="20"/>
                <w:szCs w:val="20"/>
              </w:rPr>
            </w:pPr>
            <w:r w:rsidRPr="00CD6E66">
              <w:rPr>
                <w:rFonts w:ascii="Arial Narrow" w:hAnsi="Arial Narrow"/>
                <w:sz w:val="20"/>
                <w:szCs w:val="20"/>
              </w:rPr>
              <w:t>9/</w:t>
            </w:r>
            <w:r>
              <w:rPr>
                <w:rFonts w:ascii="Arial Narrow" w:hAnsi="Arial Narrow"/>
                <w:sz w:val="20"/>
                <w:szCs w:val="20"/>
              </w:rPr>
              <w:t>18</w:t>
            </w:r>
          </w:p>
        </w:tc>
        <w:tc>
          <w:tcPr>
            <w:tcW w:w="3706" w:type="dxa"/>
          </w:tcPr>
          <w:p w14:paraId="063F714F" w14:textId="21EF5A55" w:rsidR="00E5558D" w:rsidRPr="00A36A41" w:rsidRDefault="00E5558D" w:rsidP="00B6009D">
            <w:pPr>
              <w:rPr>
                <w:rFonts w:ascii="Arial Narrow" w:hAnsi="Arial Narrow"/>
                <w:sz w:val="20"/>
              </w:rPr>
            </w:pPr>
            <w:r>
              <w:rPr>
                <w:rFonts w:ascii="Arial Narrow" w:hAnsi="Arial Narrow"/>
                <w:sz w:val="20"/>
              </w:rPr>
              <w:t>AI Perception</w:t>
            </w:r>
          </w:p>
        </w:tc>
        <w:tc>
          <w:tcPr>
            <w:tcW w:w="4050" w:type="dxa"/>
            <w:tcBorders>
              <w:bottom w:val="single" w:sz="4" w:space="0" w:color="auto"/>
            </w:tcBorders>
            <w:shd w:val="clear" w:color="auto" w:fill="BFBFBF" w:themeFill="background1" w:themeFillShade="BF"/>
          </w:tcPr>
          <w:p w14:paraId="4AEAA09E" w14:textId="5A985AF4" w:rsidR="00E5558D" w:rsidRDefault="00E5558D" w:rsidP="00B6009D">
            <w:pPr>
              <w:rPr>
                <w:rFonts w:ascii="Arial Narrow" w:hAnsi="Arial Narrow"/>
                <w:sz w:val="20"/>
              </w:rPr>
            </w:pPr>
            <w:r>
              <w:rPr>
                <w:rFonts w:ascii="Arial Narrow" w:hAnsi="Arial Narrow"/>
                <w:sz w:val="20"/>
              </w:rPr>
              <w:t>Make AI able to Sense Player with Sight and Damage Perception.</w:t>
            </w:r>
          </w:p>
        </w:tc>
        <w:tc>
          <w:tcPr>
            <w:tcW w:w="2340" w:type="dxa"/>
            <w:vMerge/>
            <w:shd w:val="clear" w:color="auto" w:fill="BFBFBF" w:themeFill="background1" w:themeFillShade="BF"/>
            <w:vAlign w:val="center"/>
          </w:tcPr>
          <w:p w14:paraId="26209ABA" w14:textId="4FFC93DA" w:rsidR="00E5558D" w:rsidRPr="004B224D" w:rsidRDefault="00E5558D" w:rsidP="00C37DB9">
            <w:pPr>
              <w:jc w:val="center"/>
              <w:rPr>
                <w:rFonts w:ascii="Arial Narrow" w:hAnsi="Arial Narrow"/>
                <w:bCs/>
                <w:sz w:val="20"/>
              </w:rPr>
            </w:pPr>
          </w:p>
        </w:tc>
      </w:tr>
      <w:tr w:rsidR="00E5558D" w:rsidRPr="00A36A41" w14:paraId="210C9369" w14:textId="77777777" w:rsidTr="00EE3D78">
        <w:trPr>
          <w:trHeight w:val="530"/>
        </w:trPr>
        <w:tc>
          <w:tcPr>
            <w:tcW w:w="699" w:type="dxa"/>
            <w:tcBorders>
              <w:bottom w:val="single" w:sz="4" w:space="0" w:color="auto"/>
            </w:tcBorders>
            <w:shd w:val="clear" w:color="auto" w:fill="FFFFFF" w:themeFill="background1"/>
          </w:tcPr>
          <w:p w14:paraId="6883D107" w14:textId="669D4743" w:rsidR="00E5558D" w:rsidRPr="00CD6E66" w:rsidRDefault="00E5558D" w:rsidP="00B6009D">
            <w:pPr>
              <w:snapToGrid w:val="0"/>
              <w:jc w:val="center"/>
              <w:rPr>
                <w:rFonts w:ascii="Arial Narrow" w:hAnsi="Arial Narrow"/>
                <w:sz w:val="20"/>
                <w:szCs w:val="20"/>
              </w:rPr>
            </w:pPr>
            <w:r w:rsidRPr="00CD6E66">
              <w:rPr>
                <w:rFonts w:ascii="Arial Narrow" w:hAnsi="Arial Narrow"/>
                <w:sz w:val="20"/>
                <w:szCs w:val="20"/>
              </w:rPr>
              <w:t>9/</w:t>
            </w:r>
            <w:r>
              <w:rPr>
                <w:rFonts w:ascii="Arial Narrow" w:hAnsi="Arial Narrow"/>
                <w:sz w:val="20"/>
                <w:szCs w:val="20"/>
              </w:rPr>
              <w:t>23</w:t>
            </w:r>
          </w:p>
        </w:tc>
        <w:tc>
          <w:tcPr>
            <w:tcW w:w="3706" w:type="dxa"/>
            <w:tcBorders>
              <w:bottom w:val="single" w:sz="4" w:space="0" w:color="auto"/>
            </w:tcBorders>
          </w:tcPr>
          <w:p w14:paraId="23F6D5EE" w14:textId="646181FD" w:rsidR="00E5558D" w:rsidRPr="00A36A41" w:rsidRDefault="00E5558D" w:rsidP="00B6009D">
            <w:pPr>
              <w:rPr>
                <w:rFonts w:ascii="Arial Narrow" w:hAnsi="Arial Narrow"/>
                <w:sz w:val="20"/>
              </w:rPr>
            </w:pPr>
            <w:r>
              <w:rPr>
                <w:rFonts w:ascii="Arial Narrow" w:hAnsi="Arial Narrow"/>
                <w:sz w:val="20"/>
              </w:rPr>
              <w:t>AI Behavior 01 – the Behavior Tree Concepts and Classes.</w:t>
            </w:r>
          </w:p>
        </w:tc>
        <w:tc>
          <w:tcPr>
            <w:tcW w:w="4050" w:type="dxa"/>
            <w:tcBorders>
              <w:bottom w:val="single" w:sz="4" w:space="0" w:color="auto"/>
            </w:tcBorders>
            <w:shd w:val="clear" w:color="auto" w:fill="BFBFBF" w:themeFill="background1" w:themeFillShade="BF"/>
          </w:tcPr>
          <w:p w14:paraId="4F79E3E0" w14:textId="5A30D653" w:rsidR="00E5558D" w:rsidRDefault="00E5558D" w:rsidP="00B6009D">
            <w:pPr>
              <w:rPr>
                <w:rFonts w:ascii="Arial Narrow" w:hAnsi="Arial Narrow"/>
                <w:sz w:val="20"/>
              </w:rPr>
            </w:pPr>
            <w:r>
              <w:rPr>
                <w:rFonts w:ascii="Arial Narrow" w:hAnsi="Arial Narrow"/>
                <w:sz w:val="20"/>
              </w:rPr>
              <w:t>Implement Behavior Tree Node, Compositor, Sequencer and Selector.</w:t>
            </w:r>
          </w:p>
        </w:tc>
        <w:tc>
          <w:tcPr>
            <w:tcW w:w="2340" w:type="dxa"/>
            <w:vMerge/>
            <w:shd w:val="clear" w:color="auto" w:fill="BFBFBF" w:themeFill="background1" w:themeFillShade="BF"/>
          </w:tcPr>
          <w:p w14:paraId="1227EF1B" w14:textId="7CABAF14" w:rsidR="00E5558D" w:rsidRPr="00A36A41" w:rsidRDefault="00E5558D" w:rsidP="002F3E86">
            <w:pPr>
              <w:rPr>
                <w:rFonts w:ascii="Arial Narrow" w:hAnsi="Arial Narrow"/>
                <w:sz w:val="20"/>
              </w:rPr>
            </w:pPr>
          </w:p>
        </w:tc>
      </w:tr>
      <w:tr w:rsidR="00E5558D" w:rsidRPr="00A36A41" w14:paraId="6608EA55" w14:textId="77777777" w:rsidTr="00EE3D78">
        <w:trPr>
          <w:trHeight w:val="548"/>
        </w:trPr>
        <w:tc>
          <w:tcPr>
            <w:tcW w:w="699" w:type="dxa"/>
            <w:shd w:val="clear" w:color="auto" w:fill="FFFFFF" w:themeFill="background1"/>
          </w:tcPr>
          <w:p w14:paraId="7A7FEA40" w14:textId="16DBF8D4" w:rsidR="00E5558D" w:rsidRDefault="00E5558D" w:rsidP="00B6009D">
            <w:pPr>
              <w:snapToGrid w:val="0"/>
              <w:jc w:val="center"/>
              <w:rPr>
                <w:rFonts w:ascii="Arial Narrow" w:hAnsi="Arial Narrow"/>
                <w:sz w:val="20"/>
                <w:szCs w:val="20"/>
              </w:rPr>
            </w:pPr>
            <w:r>
              <w:rPr>
                <w:rFonts w:ascii="Arial Narrow" w:hAnsi="Arial Narrow"/>
                <w:sz w:val="20"/>
                <w:szCs w:val="20"/>
              </w:rPr>
              <w:t>9/25</w:t>
            </w:r>
          </w:p>
        </w:tc>
        <w:tc>
          <w:tcPr>
            <w:tcW w:w="3706" w:type="dxa"/>
          </w:tcPr>
          <w:p w14:paraId="184A818E" w14:textId="2284F42F" w:rsidR="00E5558D" w:rsidRPr="0068311D" w:rsidRDefault="00E5558D" w:rsidP="00B6009D">
            <w:pPr>
              <w:rPr>
                <w:rFonts w:ascii="Arial Narrow" w:hAnsi="Arial Narrow"/>
                <w:sz w:val="20"/>
              </w:rPr>
            </w:pPr>
            <w:r>
              <w:rPr>
                <w:rFonts w:ascii="Arial Narrow" w:hAnsi="Arial Narrow"/>
                <w:sz w:val="20"/>
              </w:rPr>
              <w:t>AI Behavior 02 – the Blackboard, and Behavior Tree Tasks</w:t>
            </w:r>
          </w:p>
        </w:tc>
        <w:tc>
          <w:tcPr>
            <w:tcW w:w="4050" w:type="dxa"/>
            <w:shd w:val="clear" w:color="auto" w:fill="BFBFBF" w:themeFill="background1" w:themeFillShade="BF"/>
          </w:tcPr>
          <w:p w14:paraId="7D58D210" w14:textId="4558E3F4" w:rsidR="00E5558D" w:rsidRDefault="00E5558D" w:rsidP="00B6009D">
            <w:pPr>
              <w:rPr>
                <w:rFonts w:ascii="Arial Narrow" w:hAnsi="Arial Narrow"/>
                <w:sz w:val="20"/>
              </w:rPr>
            </w:pPr>
            <w:r>
              <w:rPr>
                <w:rFonts w:ascii="Arial Narrow" w:hAnsi="Arial Narrow"/>
                <w:sz w:val="20"/>
              </w:rPr>
              <w:t>Implement the Patrolling Behavior, with a Move to Target Task.</w:t>
            </w:r>
          </w:p>
        </w:tc>
        <w:tc>
          <w:tcPr>
            <w:tcW w:w="2340" w:type="dxa"/>
            <w:vMerge/>
            <w:shd w:val="clear" w:color="auto" w:fill="BFBFBF" w:themeFill="background1" w:themeFillShade="BF"/>
          </w:tcPr>
          <w:p w14:paraId="537FB9D4" w14:textId="0CD129F1" w:rsidR="00E5558D" w:rsidRDefault="00E5558D" w:rsidP="002F3E86">
            <w:pPr>
              <w:rPr>
                <w:rFonts w:ascii="Arial Narrow" w:hAnsi="Arial Narrow"/>
                <w:sz w:val="20"/>
              </w:rPr>
            </w:pPr>
          </w:p>
        </w:tc>
      </w:tr>
      <w:tr w:rsidR="00E5558D" w:rsidRPr="00A36A41" w14:paraId="2F13BC93" w14:textId="77777777" w:rsidTr="00EE3D78">
        <w:trPr>
          <w:trHeight w:val="530"/>
        </w:trPr>
        <w:tc>
          <w:tcPr>
            <w:tcW w:w="699" w:type="dxa"/>
            <w:shd w:val="clear" w:color="auto" w:fill="FFFFFF" w:themeFill="background1"/>
          </w:tcPr>
          <w:p w14:paraId="7F12A36E" w14:textId="4170F958" w:rsidR="00E5558D" w:rsidRPr="00CD6E66" w:rsidRDefault="00E5558D" w:rsidP="00B6009D">
            <w:pPr>
              <w:snapToGrid w:val="0"/>
              <w:jc w:val="center"/>
              <w:rPr>
                <w:rFonts w:ascii="Arial Narrow" w:hAnsi="Arial Narrow"/>
                <w:sz w:val="20"/>
                <w:szCs w:val="20"/>
              </w:rPr>
            </w:pPr>
            <w:r>
              <w:rPr>
                <w:rFonts w:ascii="Arial Narrow" w:hAnsi="Arial Narrow"/>
                <w:sz w:val="20"/>
                <w:szCs w:val="20"/>
              </w:rPr>
              <w:t>9/30</w:t>
            </w:r>
          </w:p>
        </w:tc>
        <w:tc>
          <w:tcPr>
            <w:tcW w:w="3706" w:type="dxa"/>
          </w:tcPr>
          <w:p w14:paraId="0914AA07" w14:textId="1FBFED03" w:rsidR="00E5558D" w:rsidRPr="00A36A41" w:rsidRDefault="00E5558D" w:rsidP="00B6009D">
            <w:pPr>
              <w:rPr>
                <w:rFonts w:ascii="Arial Narrow" w:hAnsi="Arial Narrow"/>
                <w:sz w:val="20"/>
              </w:rPr>
            </w:pPr>
            <w:r>
              <w:rPr>
                <w:rFonts w:ascii="Arial Narrow" w:hAnsi="Arial Narrow"/>
                <w:sz w:val="20"/>
              </w:rPr>
              <w:t>AI Behavior 03 – the Attack Task, and the Blackboard Decorator.</w:t>
            </w:r>
          </w:p>
        </w:tc>
        <w:tc>
          <w:tcPr>
            <w:tcW w:w="4050" w:type="dxa"/>
            <w:shd w:val="clear" w:color="auto" w:fill="BFBFBF" w:themeFill="background1" w:themeFillShade="BF"/>
          </w:tcPr>
          <w:p w14:paraId="78CB73C7" w14:textId="632C0F65" w:rsidR="00E5558D" w:rsidRDefault="00E5558D" w:rsidP="00B6009D">
            <w:pPr>
              <w:rPr>
                <w:rFonts w:ascii="Arial Narrow" w:hAnsi="Arial Narrow"/>
                <w:sz w:val="20"/>
              </w:rPr>
            </w:pPr>
            <w:r>
              <w:rPr>
                <w:rFonts w:ascii="Arial Narrow" w:hAnsi="Arial Narrow"/>
                <w:sz w:val="20"/>
              </w:rPr>
              <w:t>Implement the Blackboard Decorator to Control the Flow of Behavior Tree. Using Behavior Tree Interface to Abstract the AI Avatar Game Object.</w:t>
            </w:r>
          </w:p>
        </w:tc>
        <w:tc>
          <w:tcPr>
            <w:tcW w:w="2340" w:type="dxa"/>
            <w:vMerge/>
            <w:shd w:val="clear" w:color="auto" w:fill="BFBFBF" w:themeFill="background1" w:themeFillShade="BF"/>
          </w:tcPr>
          <w:p w14:paraId="3025A410" w14:textId="0B3EBEDB" w:rsidR="00E5558D" w:rsidRPr="00A36A41" w:rsidRDefault="00E5558D" w:rsidP="002F3E86">
            <w:pPr>
              <w:rPr>
                <w:rFonts w:ascii="Arial Narrow" w:hAnsi="Arial Narrow"/>
                <w:sz w:val="20"/>
              </w:rPr>
            </w:pPr>
          </w:p>
        </w:tc>
      </w:tr>
      <w:tr w:rsidR="00E5558D" w:rsidRPr="00A36A41" w14:paraId="299F0B6E" w14:textId="77777777" w:rsidTr="00D02F0F">
        <w:trPr>
          <w:trHeight w:val="476"/>
        </w:trPr>
        <w:tc>
          <w:tcPr>
            <w:tcW w:w="699" w:type="dxa"/>
            <w:shd w:val="clear" w:color="auto" w:fill="FFFFFF" w:themeFill="background1"/>
          </w:tcPr>
          <w:p w14:paraId="2336272D" w14:textId="179AB27E" w:rsidR="00E5558D" w:rsidRPr="00CD6E66" w:rsidRDefault="00E5558D" w:rsidP="00B6009D">
            <w:pPr>
              <w:snapToGrid w:val="0"/>
              <w:jc w:val="center"/>
              <w:rPr>
                <w:rFonts w:ascii="Arial Narrow" w:hAnsi="Arial Narrow"/>
                <w:sz w:val="20"/>
                <w:szCs w:val="20"/>
              </w:rPr>
            </w:pPr>
            <w:r>
              <w:rPr>
                <w:rFonts w:ascii="Arial Narrow" w:hAnsi="Arial Narrow"/>
                <w:sz w:val="20"/>
                <w:szCs w:val="20"/>
              </w:rPr>
              <w:t>10/2</w:t>
            </w:r>
          </w:p>
        </w:tc>
        <w:tc>
          <w:tcPr>
            <w:tcW w:w="10096" w:type="dxa"/>
            <w:gridSpan w:val="3"/>
            <w:shd w:val="clear" w:color="auto" w:fill="C2D69B" w:themeFill="accent3" w:themeFillTint="99"/>
            <w:vAlign w:val="center"/>
          </w:tcPr>
          <w:p w14:paraId="00892D64" w14:textId="2840B4D7" w:rsidR="00E5558D" w:rsidRPr="00EE3D78" w:rsidRDefault="00E5558D" w:rsidP="00EE3D78">
            <w:pPr>
              <w:jc w:val="center"/>
              <w:rPr>
                <w:rFonts w:ascii="Arial Narrow" w:hAnsi="Arial Narrow"/>
                <w:b/>
                <w:bCs/>
                <w:sz w:val="20"/>
              </w:rPr>
            </w:pPr>
            <w:r w:rsidRPr="00EE3D78">
              <w:rPr>
                <w:rFonts w:ascii="Arial Narrow" w:hAnsi="Arial Narrow"/>
                <w:b/>
                <w:bCs/>
                <w:sz w:val="22"/>
                <w:szCs w:val="32"/>
              </w:rPr>
              <w:t xml:space="preserve">Personal </w:t>
            </w:r>
            <w:r w:rsidR="00EE3D78" w:rsidRPr="00EE3D78">
              <w:rPr>
                <w:rFonts w:ascii="Arial Narrow" w:hAnsi="Arial Narrow"/>
                <w:b/>
                <w:bCs/>
                <w:sz w:val="22"/>
                <w:szCs w:val="32"/>
              </w:rPr>
              <w:t>Project 01 Presentation. 15 Minutes Each.</w:t>
            </w:r>
          </w:p>
        </w:tc>
      </w:tr>
      <w:tr w:rsidR="00D02F0F" w:rsidRPr="00A36A41" w14:paraId="3A2984CF" w14:textId="77777777" w:rsidTr="00D02F0F">
        <w:trPr>
          <w:trHeight w:val="350"/>
        </w:trPr>
        <w:tc>
          <w:tcPr>
            <w:tcW w:w="699" w:type="dxa"/>
            <w:tcBorders>
              <w:bottom w:val="single" w:sz="4" w:space="0" w:color="auto"/>
            </w:tcBorders>
            <w:shd w:val="clear" w:color="auto" w:fill="FFFFFF" w:themeFill="background1"/>
          </w:tcPr>
          <w:p w14:paraId="558633FB" w14:textId="24BE3E34" w:rsidR="00D02F0F" w:rsidRPr="00CD6E66" w:rsidRDefault="00D02F0F" w:rsidP="00B6009D">
            <w:pPr>
              <w:snapToGrid w:val="0"/>
              <w:jc w:val="center"/>
              <w:rPr>
                <w:rFonts w:ascii="Arial Narrow" w:hAnsi="Arial Narrow"/>
                <w:sz w:val="20"/>
                <w:szCs w:val="20"/>
              </w:rPr>
            </w:pPr>
            <w:r>
              <w:rPr>
                <w:rFonts w:ascii="Arial Narrow" w:hAnsi="Arial Narrow"/>
                <w:sz w:val="20"/>
                <w:szCs w:val="20"/>
              </w:rPr>
              <w:t>10/7</w:t>
            </w:r>
          </w:p>
        </w:tc>
        <w:tc>
          <w:tcPr>
            <w:tcW w:w="3706" w:type="dxa"/>
            <w:tcBorders>
              <w:bottom w:val="single" w:sz="4" w:space="0" w:color="auto"/>
            </w:tcBorders>
          </w:tcPr>
          <w:p w14:paraId="1885124B" w14:textId="39E2B97C" w:rsidR="00D02F0F" w:rsidRPr="00A36A41" w:rsidRDefault="00D02F0F" w:rsidP="00B6009D">
            <w:pPr>
              <w:rPr>
                <w:rFonts w:ascii="Arial Narrow" w:hAnsi="Arial Narrow"/>
                <w:sz w:val="20"/>
              </w:rPr>
            </w:pPr>
            <w:r>
              <w:rPr>
                <w:rFonts w:ascii="Arial Narrow" w:hAnsi="Arial Narrow"/>
                <w:sz w:val="20"/>
                <w:lang w:eastAsia="zh-CN"/>
              </w:rPr>
              <w:t>Personal Project Plan Presentation (5 Minutes Each). Ranged Enemy &amp; Enemy</w:t>
            </w:r>
            <w:r>
              <w:rPr>
                <w:rFonts w:ascii="Arial Narrow" w:hAnsi="Arial Narrow"/>
                <w:sz w:val="20"/>
              </w:rPr>
              <w:t xml:space="preserve"> Spawner.</w:t>
            </w:r>
          </w:p>
        </w:tc>
        <w:tc>
          <w:tcPr>
            <w:tcW w:w="4050" w:type="dxa"/>
            <w:tcBorders>
              <w:bottom w:val="single" w:sz="4" w:space="0" w:color="auto"/>
            </w:tcBorders>
            <w:shd w:val="clear" w:color="auto" w:fill="BFBFBF" w:themeFill="background1" w:themeFillShade="BF"/>
          </w:tcPr>
          <w:p w14:paraId="441B8AD5" w14:textId="46A9FAD0" w:rsidR="00D02F0F" w:rsidRPr="00A36A41" w:rsidRDefault="00D02F0F" w:rsidP="00B6009D">
            <w:pPr>
              <w:rPr>
                <w:rFonts w:ascii="Arial Narrow" w:hAnsi="Arial Narrow"/>
                <w:sz w:val="20"/>
              </w:rPr>
            </w:pPr>
            <w:r>
              <w:rPr>
                <w:rFonts w:ascii="Arial Narrow" w:hAnsi="Arial Narrow"/>
                <w:sz w:val="20"/>
                <w:lang w:eastAsia="zh-CN"/>
              </w:rPr>
              <w:t>Make a Ranged Enemy and Spawning Enemy.</w:t>
            </w:r>
          </w:p>
        </w:tc>
        <w:tc>
          <w:tcPr>
            <w:tcW w:w="2340" w:type="dxa"/>
            <w:vMerge w:val="restart"/>
            <w:shd w:val="clear" w:color="auto" w:fill="BFBFBF" w:themeFill="background1" w:themeFillShade="BF"/>
            <w:vAlign w:val="center"/>
          </w:tcPr>
          <w:p w14:paraId="632C6B9E" w14:textId="53F37111" w:rsidR="00D02F0F" w:rsidRPr="00A36A41" w:rsidRDefault="00D02F0F" w:rsidP="00D02F0F">
            <w:pPr>
              <w:jc w:val="center"/>
              <w:rPr>
                <w:rFonts w:ascii="Arial Narrow" w:hAnsi="Arial Narrow"/>
                <w:sz w:val="20"/>
              </w:rPr>
            </w:pPr>
            <w:r w:rsidRPr="004B224D">
              <w:rPr>
                <w:rFonts w:ascii="Arial Narrow" w:hAnsi="Arial Narrow"/>
                <w:b/>
                <w:sz w:val="20"/>
                <w:szCs w:val="20"/>
              </w:rPr>
              <w:t>Person Project 0</w:t>
            </w:r>
            <w:r>
              <w:rPr>
                <w:rFonts w:ascii="Arial Narrow" w:hAnsi="Arial Narrow"/>
                <w:b/>
                <w:sz w:val="20"/>
                <w:szCs w:val="20"/>
              </w:rPr>
              <w:t>2</w:t>
            </w:r>
          </w:p>
        </w:tc>
      </w:tr>
      <w:tr w:rsidR="00D02F0F" w:rsidRPr="00A36A41" w14:paraId="7A35094D" w14:textId="77777777" w:rsidTr="00EE3D78">
        <w:trPr>
          <w:trHeight w:val="350"/>
        </w:trPr>
        <w:tc>
          <w:tcPr>
            <w:tcW w:w="699" w:type="dxa"/>
            <w:tcBorders>
              <w:bottom w:val="single" w:sz="4" w:space="0" w:color="auto"/>
            </w:tcBorders>
            <w:shd w:val="clear" w:color="auto" w:fill="FFFFFF" w:themeFill="background1"/>
          </w:tcPr>
          <w:p w14:paraId="65D8CF11" w14:textId="31650DBC" w:rsidR="00D02F0F" w:rsidRDefault="00D02F0F" w:rsidP="00B6009D">
            <w:pPr>
              <w:snapToGrid w:val="0"/>
              <w:jc w:val="center"/>
              <w:rPr>
                <w:rFonts w:ascii="Arial Narrow" w:hAnsi="Arial Narrow"/>
                <w:sz w:val="20"/>
                <w:szCs w:val="20"/>
              </w:rPr>
            </w:pPr>
            <w:r>
              <w:rPr>
                <w:rFonts w:ascii="Arial Narrow" w:hAnsi="Arial Narrow"/>
                <w:sz w:val="20"/>
                <w:szCs w:val="20"/>
              </w:rPr>
              <w:t>10/9</w:t>
            </w:r>
          </w:p>
        </w:tc>
        <w:tc>
          <w:tcPr>
            <w:tcW w:w="3706" w:type="dxa"/>
            <w:tcBorders>
              <w:bottom w:val="single" w:sz="4" w:space="0" w:color="auto"/>
            </w:tcBorders>
          </w:tcPr>
          <w:p w14:paraId="498C9F29" w14:textId="7807DF05" w:rsidR="00D02F0F" w:rsidRDefault="00D02F0F" w:rsidP="00A25D2B">
            <w:pPr>
              <w:rPr>
                <w:rFonts w:ascii="Arial Narrow" w:hAnsi="Arial Narrow"/>
                <w:sz w:val="20"/>
                <w:lang w:eastAsia="zh-CN"/>
              </w:rPr>
            </w:pPr>
            <w:r>
              <w:rPr>
                <w:rFonts w:ascii="Arial Narrow" w:hAnsi="Arial Narrow"/>
                <w:sz w:val="20"/>
              </w:rPr>
              <w:t>Player Abilities, Speed Up, and Fire.</w:t>
            </w:r>
          </w:p>
        </w:tc>
        <w:tc>
          <w:tcPr>
            <w:tcW w:w="4050" w:type="dxa"/>
            <w:tcBorders>
              <w:bottom w:val="single" w:sz="4" w:space="0" w:color="auto"/>
            </w:tcBorders>
            <w:shd w:val="clear" w:color="auto" w:fill="BFBFBF" w:themeFill="background1" w:themeFillShade="BF"/>
          </w:tcPr>
          <w:p w14:paraId="32C2B585" w14:textId="4AF2CED2" w:rsidR="00D02F0F" w:rsidRDefault="00D02F0F" w:rsidP="00B6009D">
            <w:pPr>
              <w:rPr>
                <w:rFonts w:ascii="Arial Narrow" w:hAnsi="Arial Narrow"/>
                <w:sz w:val="20"/>
              </w:rPr>
            </w:pPr>
            <w:r>
              <w:rPr>
                <w:rFonts w:ascii="Arial Narrow" w:hAnsi="Arial Narrow"/>
                <w:sz w:val="20"/>
              </w:rPr>
              <w:t>Create the Ability System and Implement the Speeds Up and Fire Ability.</w:t>
            </w:r>
          </w:p>
        </w:tc>
        <w:tc>
          <w:tcPr>
            <w:tcW w:w="2340" w:type="dxa"/>
            <w:vMerge/>
            <w:shd w:val="clear" w:color="auto" w:fill="BFBFBF" w:themeFill="background1" w:themeFillShade="BF"/>
          </w:tcPr>
          <w:p w14:paraId="72BA900C" w14:textId="46B2C9C5" w:rsidR="00D02F0F" w:rsidRDefault="00D02F0F" w:rsidP="00EF18A3">
            <w:pPr>
              <w:jc w:val="center"/>
              <w:rPr>
                <w:rFonts w:ascii="Arial Narrow" w:hAnsi="Arial Narrow"/>
                <w:sz w:val="20"/>
              </w:rPr>
            </w:pPr>
          </w:p>
        </w:tc>
      </w:tr>
      <w:tr w:rsidR="00D02F0F" w:rsidRPr="00A36A41" w14:paraId="60A047CB" w14:textId="77777777" w:rsidTr="00EE3D78">
        <w:trPr>
          <w:trHeight w:val="512"/>
        </w:trPr>
        <w:tc>
          <w:tcPr>
            <w:tcW w:w="699" w:type="dxa"/>
            <w:shd w:val="clear" w:color="auto" w:fill="FFFFFF" w:themeFill="background1"/>
            <w:vAlign w:val="center"/>
          </w:tcPr>
          <w:p w14:paraId="5FB2D35F" w14:textId="76E8B355" w:rsidR="00D02F0F" w:rsidRPr="00CD6E66" w:rsidRDefault="00D02F0F" w:rsidP="00B6009D">
            <w:pPr>
              <w:snapToGrid w:val="0"/>
              <w:jc w:val="center"/>
              <w:rPr>
                <w:rFonts w:ascii="Arial Narrow" w:hAnsi="Arial Narrow"/>
                <w:sz w:val="20"/>
                <w:szCs w:val="20"/>
              </w:rPr>
            </w:pPr>
            <w:r>
              <w:rPr>
                <w:rFonts w:ascii="Arial Narrow" w:hAnsi="Arial Narrow"/>
                <w:sz w:val="20"/>
                <w:szCs w:val="20"/>
              </w:rPr>
              <w:t>10/14</w:t>
            </w:r>
          </w:p>
        </w:tc>
        <w:tc>
          <w:tcPr>
            <w:tcW w:w="3706" w:type="dxa"/>
            <w:shd w:val="clear" w:color="auto" w:fill="FFFFFF" w:themeFill="background1"/>
            <w:vAlign w:val="center"/>
          </w:tcPr>
          <w:p w14:paraId="3387CCB5" w14:textId="4E7FADCC" w:rsidR="00D02F0F" w:rsidRDefault="00D02F0F" w:rsidP="00EE3D78">
            <w:pPr>
              <w:rPr>
                <w:rFonts w:ascii="Arial Narrow" w:hAnsi="Arial Narrow"/>
                <w:sz w:val="20"/>
              </w:rPr>
            </w:pPr>
            <w:r>
              <w:rPr>
                <w:rFonts w:ascii="Arial Narrow" w:hAnsi="Arial Narrow"/>
                <w:sz w:val="20"/>
                <w:lang w:eastAsia="zh-CN"/>
              </w:rPr>
              <w:t>Shop System, and the Singleton Pattern.</w:t>
            </w:r>
          </w:p>
        </w:tc>
        <w:tc>
          <w:tcPr>
            <w:tcW w:w="4050" w:type="dxa"/>
            <w:shd w:val="clear" w:color="auto" w:fill="BFBFBF" w:themeFill="background1" w:themeFillShade="BF"/>
            <w:vAlign w:val="center"/>
          </w:tcPr>
          <w:p w14:paraId="0F2A79F5" w14:textId="304E7C55" w:rsidR="00D02F0F" w:rsidRDefault="00D02F0F" w:rsidP="00EE3D78">
            <w:pPr>
              <w:rPr>
                <w:rFonts w:ascii="Arial Narrow" w:hAnsi="Arial Narrow"/>
                <w:sz w:val="20"/>
              </w:rPr>
            </w:pPr>
            <w:r>
              <w:rPr>
                <w:rFonts w:ascii="Arial Narrow" w:hAnsi="Arial Narrow"/>
                <w:sz w:val="20"/>
              </w:rPr>
              <w:t>Create a Shop System that Allows the Player to Buy Ability and Weapons.</w:t>
            </w:r>
          </w:p>
        </w:tc>
        <w:tc>
          <w:tcPr>
            <w:tcW w:w="2340" w:type="dxa"/>
            <w:vMerge/>
            <w:shd w:val="clear" w:color="auto" w:fill="BFBFBF" w:themeFill="background1" w:themeFillShade="BF"/>
          </w:tcPr>
          <w:p w14:paraId="5D45FA4D" w14:textId="49EF8B95" w:rsidR="00D02F0F" w:rsidRPr="00551B9A" w:rsidRDefault="00D02F0F" w:rsidP="00EF18A3">
            <w:pPr>
              <w:jc w:val="center"/>
              <w:rPr>
                <w:rFonts w:ascii="Arial Narrow" w:hAnsi="Arial Narrow"/>
                <w:bCs/>
                <w:sz w:val="20"/>
              </w:rPr>
            </w:pPr>
          </w:p>
        </w:tc>
      </w:tr>
      <w:tr w:rsidR="00D02F0F" w:rsidRPr="00A36A41" w14:paraId="2AB7AA01" w14:textId="77777777" w:rsidTr="00EB6A33">
        <w:trPr>
          <w:trHeight w:val="278"/>
        </w:trPr>
        <w:tc>
          <w:tcPr>
            <w:tcW w:w="699" w:type="dxa"/>
          </w:tcPr>
          <w:p w14:paraId="7FEF1F31" w14:textId="7739FA80" w:rsidR="00D02F0F" w:rsidRPr="00CD6E66" w:rsidRDefault="00D02F0F" w:rsidP="002F3E86">
            <w:pPr>
              <w:snapToGrid w:val="0"/>
              <w:jc w:val="center"/>
              <w:rPr>
                <w:rFonts w:ascii="Arial Narrow" w:hAnsi="Arial Narrow"/>
                <w:sz w:val="20"/>
                <w:szCs w:val="20"/>
              </w:rPr>
            </w:pPr>
            <w:r>
              <w:rPr>
                <w:rFonts w:ascii="Arial Narrow" w:hAnsi="Arial Narrow"/>
                <w:sz w:val="20"/>
                <w:szCs w:val="20"/>
              </w:rPr>
              <w:lastRenderedPageBreak/>
              <w:t>10/16</w:t>
            </w:r>
          </w:p>
        </w:tc>
        <w:tc>
          <w:tcPr>
            <w:tcW w:w="3706" w:type="dxa"/>
          </w:tcPr>
          <w:p w14:paraId="138CA2F3" w14:textId="6C1BBD60" w:rsidR="00D02F0F" w:rsidRPr="00A36A41" w:rsidRDefault="00D02F0F" w:rsidP="002F3E86">
            <w:pPr>
              <w:rPr>
                <w:rFonts w:ascii="Arial Narrow" w:hAnsi="Arial Narrow"/>
                <w:sz w:val="20"/>
              </w:rPr>
            </w:pPr>
            <w:r>
              <w:rPr>
                <w:rFonts w:ascii="Arial Narrow" w:hAnsi="Arial Narrow"/>
                <w:sz w:val="20"/>
              </w:rPr>
              <w:t>Menu &amp; Audio Setup. Object Pooling.</w:t>
            </w:r>
          </w:p>
        </w:tc>
        <w:tc>
          <w:tcPr>
            <w:tcW w:w="4050" w:type="dxa"/>
            <w:shd w:val="clear" w:color="auto" w:fill="BFBFBF" w:themeFill="background1" w:themeFillShade="BF"/>
          </w:tcPr>
          <w:p w14:paraId="1553F968" w14:textId="750DA425" w:rsidR="00D02F0F" w:rsidRPr="00B41D35" w:rsidRDefault="00D02F0F" w:rsidP="002F3E86">
            <w:pPr>
              <w:rPr>
                <w:rFonts w:ascii="Arial Narrow" w:hAnsi="Arial Narrow"/>
                <w:sz w:val="20"/>
              </w:rPr>
            </w:pPr>
            <w:r>
              <w:rPr>
                <w:rFonts w:ascii="Arial Narrow" w:hAnsi="Arial Narrow"/>
                <w:sz w:val="20"/>
              </w:rPr>
              <w:t>Create the Main Menu of the Game and Setup Audio Facilities.</w:t>
            </w:r>
          </w:p>
        </w:tc>
        <w:tc>
          <w:tcPr>
            <w:tcW w:w="2340" w:type="dxa"/>
            <w:vMerge/>
            <w:shd w:val="clear" w:color="auto" w:fill="BFBFBF" w:themeFill="background1" w:themeFillShade="BF"/>
            <w:vAlign w:val="center"/>
          </w:tcPr>
          <w:p w14:paraId="5193B5F0" w14:textId="1CA7407B" w:rsidR="00D02F0F" w:rsidRPr="00A36A41" w:rsidRDefault="00D02F0F" w:rsidP="00EF18A3">
            <w:pPr>
              <w:jc w:val="center"/>
              <w:rPr>
                <w:rFonts w:ascii="Arial Narrow" w:hAnsi="Arial Narrow"/>
                <w:sz w:val="20"/>
              </w:rPr>
            </w:pPr>
          </w:p>
        </w:tc>
      </w:tr>
      <w:tr w:rsidR="00D02F0F" w:rsidRPr="00A36A41" w14:paraId="4020EB8C" w14:textId="77777777" w:rsidTr="00EE3D78">
        <w:trPr>
          <w:trHeight w:val="260"/>
        </w:trPr>
        <w:tc>
          <w:tcPr>
            <w:tcW w:w="699" w:type="dxa"/>
            <w:shd w:val="clear" w:color="auto" w:fill="FFFFFF" w:themeFill="background1"/>
          </w:tcPr>
          <w:p w14:paraId="6301BED4" w14:textId="20DF519C" w:rsidR="00D02F0F" w:rsidRDefault="00D02F0F" w:rsidP="002F3E86">
            <w:pPr>
              <w:snapToGrid w:val="0"/>
              <w:jc w:val="center"/>
              <w:rPr>
                <w:rFonts w:ascii="Arial Narrow" w:hAnsi="Arial Narrow"/>
                <w:sz w:val="20"/>
                <w:szCs w:val="20"/>
              </w:rPr>
            </w:pPr>
            <w:r>
              <w:rPr>
                <w:rFonts w:ascii="Arial Narrow" w:hAnsi="Arial Narrow"/>
                <w:sz w:val="20"/>
                <w:szCs w:val="20"/>
              </w:rPr>
              <w:t>10/21</w:t>
            </w:r>
          </w:p>
        </w:tc>
        <w:tc>
          <w:tcPr>
            <w:tcW w:w="3706" w:type="dxa"/>
          </w:tcPr>
          <w:p w14:paraId="5502BC62" w14:textId="56F62818" w:rsidR="00D02F0F" w:rsidRPr="0068311D" w:rsidRDefault="00D02F0F" w:rsidP="00443A5E">
            <w:pPr>
              <w:rPr>
                <w:rFonts w:ascii="Arial Narrow" w:hAnsi="Arial Narrow"/>
                <w:sz w:val="20"/>
                <w:lang w:eastAsia="zh-CN"/>
              </w:rPr>
            </w:pPr>
            <w:r>
              <w:rPr>
                <w:rFonts w:ascii="Arial Narrow" w:hAnsi="Arial Narrow"/>
                <w:sz w:val="20"/>
                <w:lang w:eastAsia="zh-CN"/>
              </w:rPr>
              <w:t>Save Game, Review &amp; Build the Game.</w:t>
            </w:r>
          </w:p>
        </w:tc>
        <w:tc>
          <w:tcPr>
            <w:tcW w:w="4050" w:type="dxa"/>
            <w:shd w:val="clear" w:color="auto" w:fill="BFBFBF" w:themeFill="background1" w:themeFillShade="BF"/>
          </w:tcPr>
          <w:p w14:paraId="6501CE9F" w14:textId="2879BCDB" w:rsidR="00D02F0F" w:rsidRPr="00B41D35" w:rsidRDefault="00D02F0F" w:rsidP="002F3E86">
            <w:pPr>
              <w:rPr>
                <w:rFonts w:ascii="Arial Narrow" w:hAnsi="Arial Narrow"/>
                <w:sz w:val="20"/>
              </w:rPr>
            </w:pPr>
            <w:r>
              <w:rPr>
                <w:rFonts w:ascii="Arial Narrow" w:hAnsi="Arial Narrow"/>
                <w:sz w:val="20"/>
              </w:rPr>
              <w:t>Implement the Same Game Mechanic &amp; Build the Game for Android and iOS.</w:t>
            </w:r>
          </w:p>
        </w:tc>
        <w:tc>
          <w:tcPr>
            <w:tcW w:w="2340" w:type="dxa"/>
            <w:vMerge/>
            <w:shd w:val="clear" w:color="auto" w:fill="BFBFBF" w:themeFill="background1" w:themeFillShade="BF"/>
          </w:tcPr>
          <w:p w14:paraId="11608D7F" w14:textId="4ED03081" w:rsidR="00D02F0F" w:rsidRDefault="00D02F0F" w:rsidP="002F3E86">
            <w:pPr>
              <w:rPr>
                <w:rFonts w:ascii="Arial Narrow" w:hAnsi="Arial Narrow"/>
                <w:sz w:val="20"/>
              </w:rPr>
            </w:pPr>
          </w:p>
        </w:tc>
      </w:tr>
      <w:tr w:rsidR="00D02F0F" w:rsidRPr="00A36A41" w14:paraId="56E4F68B" w14:textId="77777777" w:rsidTr="00D02F0F">
        <w:trPr>
          <w:trHeight w:val="512"/>
        </w:trPr>
        <w:tc>
          <w:tcPr>
            <w:tcW w:w="699" w:type="dxa"/>
            <w:tcBorders>
              <w:bottom w:val="single" w:sz="4" w:space="0" w:color="auto"/>
            </w:tcBorders>
            <w:shd w:val="clear" w:color="auto" w:fill="FFFFFF" w:themeFill="background1"/>
          </w:tcPr>
          <w:p w14:paraId="49F92C5B" w14:textId="701B0B68" w:rsidR="00D02F0F" w:rsidRPr="00CD6E66" w:rsidRDefault="00D02F0F" w:rsidP="002F3E86">
            <w:pPr>
              <w:snapToGrid w:val="0"/>
              <w:jc w:val="center"/>
              <w:rPr>
                <w:rFonts w:ascii="Arial Narrow" w:hAnsi="Arial Narrow"/>
                <w:sz w:val="20"/>
                <w:szCs w:val="20"/>
              </w:rPr>
            </w:pPr>
            <w:r>
              <w:rPr>
                <w:rFonts w:ascii="Arial Narrow" w:hAnsi="Arial Narrow"/>
                <w:sz w:val="20"/>
                <w:szCs w:val="20"/>
              </w:rPr>
              <w:t>10/23</w:t>
            </w:r>
          </w:p>
        </w:tc>
        <w:tc>
          <w:tcPr>
            <w:tcW w:w="7756" w:type="dxa"/>
            <w:gridSpan w:val="2"/>
            <w:tcBorders>
              <w:bottom w:val="single" w:sz="4" w:space="0" w:color="auto"/>
            </w:tcBorders>
            <w:shd w:val="clear" w:color="auto" w:fill="D6E3BC" w:themeFill="accent3" w:themeFillTint="66"/>
            <w:vAlign w:val="center"/>
          </w:tcPr>
          <w:p w14:paraId="4041C222" w14:textId="6E200F3D" w:rsidR="00D02F0F" w:rsidRPr="00D02F0F" w:rsidRDefault="00D02F0F" w:rsidP="00D02F0F">
            <w:pPr>
              <w:jc w:val="center"/>
              <w:rPr>
                <w:rFonts w:ascii="Arial Narrow" w:hAnsi="Arial Narrow"/>
                <w:b/>
                <w:bCs/>
                <w:sz w:val="20"/>
              </w:rPr>
            </w:pPr>
            <w:r w:rsidRPr="00D02F0F">
              <w:rPr>
                <w:rFonts w:ascii="Arial Narrow" w:hAnsi="Arial Narrow"/>
                <w:b/>
                <w:bCs/>
                <w:sz w:val="22"/>
                <w:szCs w:val="32"/>
              </w:rPr>
              <w:t>Personal Project 02 Code Review</w:t>
            </w:r>
          </w:p>
        </w:tc>
        <w:tc>
          <w:tcPr>
            <w:tcW w:w="2340" w:type="dxa"/>
            <w:vMerge/>
            <w:shd w:val="clear" w:color="auto" w:fill="BFBFBF" w:themeFill="background1" w:themeFillShade="BF"/>
          </w:tcPr>
          <w:p w14:paraId="35C1624D" w14:textId="492B9703" w:rsidR="00D02F0F" w:rsidRPr="00A36A41" w:rsidRDefault="00D02F0F" w:rsidP="002F3E86">
            <w:pPr>
              <w:rPr>
                <w:rFonts w:ascii="Arial Narrow" w:hAnsi="Arial Narrow"/>
                <w:sz w:val="20"/>
              </w:rPr>
            </w:pPr>
          </w:p>
        </w:tc>
      </w:tr>
      <w:tr w:rsidR="00D02F0F" w:rsidRPr="00A36A41" w14:paraId="2C2CFD8C" w14:textId="77777777" w:rsidTr="00EE3D78">
        <w:trPr>
          <w:trHeight w:val="512"/>
        </w:trPr>
        <w:tc>
          <w:tcPr>
            <w:tcW w:w="8455" w:type="dxa"/>
            <w:gridSpan w:val="3"/>
            <w:shd w:val="clear" w:color="auto" w:fill="C6D9F1" w:themeFill="text2" w:themeFillTint="33"/>
            <w:vAlign w:val="center"/>
          </w:tcPr>
          <w:p w14:paraId="661CFDFC" w14:textId="77777777" w:rsidR="00D02F0F" w:rsidRPr="00EE3D78" w:rsidRDefault="00D02F0F" w:rsidP="00EE3D78">
            <w:pPr>
              <w:jc w:val="center"/>
              <w:rPr>
                <w:rFonts w:ascii="Arial Narrow" w:hAnsi="Arial Narrow"/>
                <w:b/>
                <w:sz w:val="28"/>
                <w:szCs w:val="28"/>
              </w:rPr>
            </w:pPr>
            <w:r w:rsidRPr="00EE3D78">
              <w:rPr>
                <w:rFonts w:ascii="Arial Narrow" w:hAnsi="Arial Narrow"/>
                <w:b/>
                <w:sz w:val="22"/>
                <w:szCs w:val="22"/>
              </w:rPr>
              <w:t>Project 02 – The Hand of God VR</w:t>
            </w:r>
          </w:p>
        </w:tc>
        <w:tc>
          <w:tcPr>
            <w:tcW w:w="2340" w:type="dxa"/>
            <w:vMerge/>
            <w:shd w:val="clear" w:color="auto" w:fill="BFBFBF" w:themeFill="background1" w:themeFillShade="BF"/>
          </w:tcPr>
          <w:p w14:paraId="1B9E8A51" w14:textId="267D490F" w:rsidR="00D02F0F" w:rsidRDefault="00D02F0F" w:rsidP="002F3E86">
            <w:pPr>
              <w:rPr>
                <w:rFonts w:ascii="Arial Narrow" w:hAnsi="Arial Narrow"/>
                <w:b/>
                <w:sz w:val="28"/>
                <w:szCs w:val="28"/>
              </w:rPr>
            </w:pPr>
          </w:p>
        </w:tc>
      </w:tr>
      <w:tr w:rsidR="00D02F0F" w:rsidRPr="00A36A41" w14:paraId="5E6054A4" w14:textId="77777777" w:rsidTr="00EE3D78">
        <w:trPr>
          <w:trHeight w:val="287"/>
        </w:trPr>
        <w:tc>
          <w:tcPr>
            <w:tcW w:w="699" w:type="dxa"/>
            <w:tcBorders>
              <w:bottom w:val="single" w:sz="4" w:space="0" w:color="auto"/>
            </w:tcBorders>
            <w:shd w:val="clear" w:color="auto" w:fill="FFFFFF" w:themeFill="background1"/>
            <w:vAlign w:val="center"/>
          </w:tcPr>
          <w:p w14:paraId="28D312C8" w14:textId="61869651" w:rsidR="00D02F0F" w:rsidRPr="00CD6E66" w:rsidRDefault="00D02F0F" w:rsidP="002F3E86">
            <w:pPr>
              <w:snapToGrid w:val="0"/>
              <w:jc w:val="center"/>
              <w:rPr>
                <w:rFonts w:ascii="Arial Narrow" w:hAnsi="Arial Narrow"/>
                <w:sz w:val="20"/>
                <w:szCs w:val="20"/>
              </w:rPr>
            </w:pPr>
            <w:r w:rsidRPr="00CD6E66">
              <w:rPr>
                <w:rFonts w:ascii="Arial Narrow" w:hAnsi="Arial Narrow"/>
                <w:sz w:val="20"/>
                <w:szCs w:val="20"/>
              </w:rPr>
              <w:t>1</w:t>
            </w:r>
            <w:r>
              <w:rPr>
                <w:rFonts w:ascii="Arial Narrow" w:hAnsi="Arial Narrow"/>
                <w:sz w:val="20"/>
                <w:szCs w:val="20"/>
              </w:rPr>
              <w:t>0/28</w:t>
            </w:r>
          </w:p>
        </w:tc>
        <w:tc>
          <w:tcPr>
            <w:tcW w:w="3706" w:type="dxa"/>
            <w:tcBorders>
              <w:bottom w:val="single" w:sz="4" w:space="0" w:color="auto"/>
            </w:tcBorders>
          </w:tcPr>
          <w:p w14:paraId="448445CB" w14:textId="49D17907" w:rsidR="00D02F0F" w:rsidRDefault="00D02F0F" w:rsidP="002F3E86">
            <w:pPr>
              <w:rPr>
                <w:rFonts w:ascii="Arial Narrow" w:hAnsi="Arial Narrow"/>
                <w:sz w:val="20"/>
              </w:rPr>
            </w:pPr>
            <w:r>
              <w:rPr>
                <w:rFonts w:ascii="Arial Narrow" w:hAnsi="Arial Narrow"/>
                <w:sz w:val="20"/>
              </w:rPr>
              <w:t>Project Creation and Introduction to VR.</w:t>
            </w:r>
          </w:p>
        </w:tc>
        <w:tc>
          <w:tcPr>
            <w:tcW w:w="4050" w:type="dxa"/>
            <w:tcBorders>
              <w:bottom w:val="single" w:sz="4" w:space="0" w:color="auto"/>
            </w:tcBorders>
            <w:shd w:val="clear" w:color="auto" w:fill="BFBFBF" w:themeFill="background1" w:themeFillShade="BF"/>
          </w:tcPr>
          <w:p w14:paraId="21764CFF" w14:textId="7EE626EA" w:rsidR="00D02F0F" w:rsidRDefault="00D02F0F" w:rsidP="002F3E86">
            <w:pPr>
              <w:rPr>
                <w:rFonts w:ascii="Arial Narrow" w:hAnsi="Arial Narrow"/>
                <w:sz w:val="20"/>
              </w:rPr>
            </w:pPr>
            <w:r>
              <w:rPr>
                <w:rFonts w:ascii="Arial Narrow" w:hAnsi="Arial Narrow"/>
                <w:sz w:val="20"/>
              </w:rPr>
              <w:t>Install the VR Development Tools, Initialize the VR Device, Create the Player, And Test Run with Unity.</w:t>
            </w:r>
          </w:p>
        </w:tc>
        <w:tc>
          <w:tcPr>
            <w:tcW w:w="2340" w:type="dxa"/>
            <w:vMerge/>
            <w:shd w:val="clear" w:color="auto" w:fill="BFBFBF" w:themeFill="background1" w:themeFillShade="BF"/>
          </w:tcPr>
          <w:p w14:paraId="52749AB8" w14:textId="5397C7C2" w:rsidR="00D02F0F" w:rsidRDefault="00D02F0F" w:rsidP="002F3E86">
            <w:pPr>
              <w:rPr>
                <w:rFonts w:ascii="Arial Narrow" w:hAnsi="Arial Narrow"/>
                <w:sz w:val="20"/>
              </w:rPr>
            </w:pPr>
          </w:p>
        </w:tc>
      </w:tr>
      <w:tr w:rsidR="00D02F0F" w:rsidRPr="00A36A41" w14:paraId="668CDB5E" w14:textId="77777777" w:rsidTr="00EE3D78">
        <w:trPr>
          <w:trHeight w:val="278"/>
        </w:trPr>
        <w:tc>
          <w:tcPr>
            <w:tcW w:w="699" w:type="dxa"/>
            <w:tcBorders>
              <w:bottom w:val="single" w:sz="4" w:space="0" w:color="auto"/>
            </w:tcBorders>
            <w:shd w:val="clear" w:color="auto" w:fill="FFFFFF" w:themeFill="background1"/>
          </w:tcPr>
          <w:p w14:paraId="309C0294" w14:textId="62F33B59" w:rsidR="00D02F0F" w:rsidRPr="00CD6E66" w:rsidRDefault="00D02F0F" w:rsidP="002F3E86">
            <w:pPr>
              <w:snapToGrid w:val="0"/>
              <w:jc w:val="center"/>
              <w:rPr>
                <w:rFonts w:ascii="Arial Narrow" w:hAnsi="Arial Narrow"/>
                <w:sz w:val="20"/>
                <w:szCs w:val="20"/>
              </w:rPr>
            </w:pPr>
            <w:r>
              <w:rPr>
                <w:rFonts w:ascii="Arial Narrow" w:hAnsi="Arial Narrow"/>
                <w:sz w:val="20"/>
                <w:szCs w:val="20"/>
              </w:rPr>
              <w:t>10/30</w:t>
            </w:r>
          </w:p>
        </w:tc>
        <w:tc>
          <w:tcPr>
            <w:tcW w:w="3706" w:type="dxa"/>
            <w:tcBorders>
              <w:bottom w:val="single" w:sz="4" w:space="0" w:color="auto"/>
            </w:tcBorders>
            <w:shd w:val="clear" w:color="auto" w:fill="auto"/>
          </w:tcPr>
          <w:p w14:paraId="6C1BA9ED" w14:textId="6B366862" w:rsidR="00D02F0F" w:rsidRPr="00A36A41" w:rsidRDefault="00D02F0F" w:rsidP="002F3E86">
            <w:pPr>
              <w:rPr>
                <w:rFonts w:ascii="Arial Narrow" w:hAnsi="Arial Narrow"/>
                <w:sz w:val="20"/>
              </w:rPr>
            </w:pPr>
            <w:r>
              <w:rPr>
                <w:rFonts w:ascii="Arial Narrow" w:hAnsi="Arial Narrow"/>
                <w:sz w:val="20"/>
              </w:rPr>
              <w:t>Set up VR Controllers and the Input Binding.</w:t>
            </w:r>
          </w:p>
        </w:tc>
        <w:tc>
          <w:tcPr>
            <w:tcW w:w="4050" w:type="dxa"/>
            <w:tcBorders>
              <w:bottom w:val="single" w:sz="4" w:space="0" w:color="auto"/>
            </w:tcBorders>
            <w:shd w:val="clear" w:color="auto" w:fill="BFBFBF" w:themeFill="background1" w:themeFillShade="BF"/>
          </w:tcPr>
          <w:p w14:paraId="7C52D1D8" w14:textId="0C88D080" w:rsidR="00D02F0F" w:rsidRDefault="00D02F0F" w:rsidP="002F3E86">
            <w:pPr>
              <w:rPr>
                <w:rFonts w:ascii="Arial Narrow" w:hAnsi="Arial Narrow"/>
                <w:sz w:val="20"/>
              </w:rPr>
            </w:pPr>
            <w:r>
              <w:rPr>
                <w:rFonts w:ascii="Arial Narrow" w:hAnsi="Arial Narrow"/>
                <w:sz w:val="20"/>
              </w:rPr>
              <w:t>Implement the VR Rig and Bind the Input to Player Control.</w:t>
            </w:r>
          </w:p>
        </w:tc>
        <w:tc>
          <w:tcPr>
            <w:tcW w:w="2340" w:type="dxa"/>
            <w:vMerge/>
            <w:shd w:val="clear" w:color="auto" w:fill="BFBFBF" w:themeFill="background1" w:themeFillShade="BF"/>
          </w:tcPr>
          <w:p w14:paraId="10494947" w14:textId="71A8E88B" w:rsidR="00D02F0F" w:rsidRPr="00A36A41" w:rsidRDefault="00D02F0F" w:rsidP="002F3E86">
            <w:pPr>
              <w:rPr>
                <w:rFonts w:ascii="Arial Narrow" w:hAnsi="Arial Narrow"/>
                <w:sz w:val="20"/>
              </w:rPr>
            </w:pPr>
          </w:p>
        </w:tc>
      </w:tr>
      <w:tr w:rsidR="00D02F0F" w:rsidRPr="00A36A41" w14:paraId="16A16A02" w14:textId="77777777" w:rsidTr="00EE3D78">
        <w:trPr>
          <w:trHeight w:val="269"/>
        </w:trPr>
        <w:tc>
          <w:tcPr>
            <w:tcW w:w="699" w:type="dxa"/>
            <w:shd w:val="clear" w:color="auto" w:fill="FFFFFF" w:themeFill="background1"/>
          </w:tcPr>
          <w:p w14:paraId="44C8964A" w14:textId="5B84C9CA" w:rsidR="00D02F0F" w:rsidRPr="00CD6E66" w:rsidRDefault="00EC2529" w:rsidP="002F3E86">
            <w:pPr>
              <w:snapToGrid w:val="0"/>
              <w:jc w:val="center"/>
              <w:rPr>
                <w:rFonts w:ascii="Arial Narrow" w:hAnsi="Arial Narrow"/>
                <w:sz w:val="20"/>
                <w:szCs w:val="20"/>
              </w:rPr>
            </w:pPr>
            <w:r>
              <w:rPr>
                <w:rFonts w:ascii="Arial Narrow" w:hAnsi="Arial Narrow"/>
                <w:sz w:val="20"/>
                <w:szCs w:val="20"/>
              </w:rPr>
              <w:t>11/4</w:t>
            </w:r>
          </w:p>
        </w:tc>
        <w:tc>
          <w:tcPr>
            <w:tcW w:w="3706" w:type="dxa"/>
            <w:shd w:val="clear" w:color="auto" w:fill="FFFFFF" w:themeFill="background1"/>
          </w:tcPr>
          <w:p w14:paraId="5E3A795C" w14:textId="432AD4A3" w:rsidR="00D02F0F" w:rsidRPr="00A36A41" w:rsidRDefault="00D02F0F" w:rsidP="002F3E86">
            <w:pPr>
              <w:rPr>
                <w:rFonts w:ascii="Arial Narrow" w:hAnsi="Arial Narrow"/>
                <w:sz w:val="20"/>
              </w:rPr>
            </w:pPr>
            <w:r>
              <w:rPr>
                <w:rFonts w:ascii="Arial Narrow" w:hAnsi="Arial Narrow"/>
                <w:sz w:val="20"/>
              </w:rPr>
              <w:t>Magic Wand, the Drag and Zoom System.</w:t>
            </w:r>
          </w:p>
        </w:tc>
        <w:tc>
          <w:tcPr>
            <w:tcW w:w="4050" w:type="dxa"/>
            <w:shd w:val="clear" w:color="auto" w:fill="BFBFBF" w:themeFill="background1" w:themeFillShade="BF"/>
          </w:tcPr>
          <w:p w14:paraId="044EAE85" w14:textId="404D7449" w:rsidR="00D02F0F" w:rsidRDefault="00D02F0F" w:rsidP="002F3E86">
            <w:pPr>
              <w:rPr>
                <w:rFonts w:ascii="Arial Narrow" w:hAnsi="Arial Narrow"/>
                <w:sz w:val="20"/>
              </w:rPr>
            </w:pPr>
            <w:r>
              <w:rPr>
                <w:rFonts w:ascii="Arial Narrow" w:hAnsi="Arial Narrow"/>
                <w:sz w:val="20"/>
              </w:rPr>
              <w:t>Code the Dragging Behavior of the Globe and Implement the Zooming Mechanic.</w:t>
            </w:r>
          </w:p>
        </w:tc>
        <w:tc>
          <w:tcPr>
            <w:tcW w:w="2340" w:type="dxa"/>
            <w:vMerge/>
            <w:shd w:val="clear" w:color="auto" w:fill="BFBFBF" w:themeFill="background1" w:themeFillShade="BF"/>
          </w:tcPr>
          <w:p w14:paraId="5989CD9A" w14:textId="6A83D0C1" w:rsidR="00D02F0F" w:rsidRPr="00E704EA" w:rsidRDefault="00D02F0F" w:rsidP="002F3E86">
            <w:pPr>
              <w:rPr>
                <w:rFonts w:ascii="Arial Narrow" w:hAnsi="Arial Narrow"/>
                <w:sz w:val="20"/>
              </w:rPr>
            </w:pPr>
          </w:p>
        </w:tc>
      </w:tr>
      <w:tr w:rsidR="00D02F0F" w:rsidRPr="00A36A41" w14:paraId="670EF610" w14:textId="77777777" w:rsidTr="00EE3D78">
        <w:trPr>
          <w:trHeight w:val="440"/>
        </w:trPr>
        <w:tc>
          <w:tcPr>
            <w:tcW w:w="699" w:type="dxa"/>
            <w:shd w:val="clear" w:color="auto" w:fill="FFFFFF" w:themeFill="background1"/>
          </w:tcPr>
          <w:p w14:paraId="496C9921" w14:textId="3BE0A64B" w:rsidR="00D02F0F" w:rsidRPr="00CD6E66" w:rsidRDefault="00D02F0F" w:rsidP="002F3E86">
            <w:pPr>
              <w:snapToGrid w:val="0"/>
              <w:jc w:val="center"/>
              <w:rPr>
                <w:rFonts w:ascii="Arial Narrow" w:hAnsi="Arial Narrow"/>
                <w:sz w:val="20"/>
                <w:szCs w:val="20"/>
              </w:rPr>
            </w:pPr>
            <w:r>
              <w:rPr>
                <w:rFonts w:ascii="Arial Narrow" w:hAnsi="Arial Narrow"/>
                <w:sz w:val="20"/>
                <w:szCs w:val="20"/>
              </w:rPr>
              <w:t>11/</w:t>
            </w:r>
            <w:r w:rsidR="00EC2529">
              <w:rPr>
                <w:rFonts w:ascii="Arial Narrow" w:hAnsi="Arial Narrow"/>
                <w:sz w:val="20"/>
                <w:szCs w:val="20"/>
              </w:rPr>
              <w:t>6</w:t>
            </w:r>
          </w:p>
        </w:tc>
        <w:tc>
          <w:tcPr>
            <w:tcW w:w="3706" w:type="dxa"/>
            <w:tcBorders>
              <w:bottom w:val="single" w:sz="4" w:space="0" w:color="auto"/>
            </w:tcBorders>
            <w:shd w:val="clear" w:color="auto" w:fill="FFFFFF" w:themeFill="background1"/>
          </w:tcPr>
          <w:p w14:paraId="663B6EFD" w14:textId="00F4FF34" w:rsidR="00D02F0F" w:rsidRPr="00A36A41" w:rsidRDefault="00D02F0F" w:rsidP="002F3E86">
            <w:pPr>
              <w:rPr>
                <w:rFonts w:ascii="Arial Narrow" w:hAnsi="Arial Narrow"/>
                <w:sz w:val="20"/>
              </w:rPr>
            </w:pPr>
            <w:r>
              <w:rPr>
                <w:rFonts w:ascii="Arial Narrow" w:hAnsi="Arial Narrow"/>
                <w:sz w:val="20"/>
              </w:rPr>
              <w:t>Implement Threats and Damage.</w:t>
            </w:r>
          </w:p>
        </w:tc>
        <w:tc>
          <w:tcPr>
            <w:tcW w:w="4050" w:type="dxa"/>
            <w:tcBorders>
              <w:bottom w:val="single" w:sz="4" w:space="0" w:color="auto"/>
            </w:tcBorders>
            <w:shd w:val="clear" w:color="auto" w:fill="BFBFBF" w:themeFill="background1" w:themeFillShade="BF"/>
          </w:tcPr>
          <w:p w14:paraId="111DBE40" w14:textId="11BDC1E2" w:rsidR="00D02F0F" w:rsidRPr="00A36A41" w:rsidRDefault="00D02F0F" w:rsidP="002F3E86">
            <w:pPr>
              <w:rPr>
                <w:rFonts w:ascii="Arial Narrow" w:hAnsi="Arial Narrow"/>
                <w:sz w:val="20"/>
              </w:rPr>
            </w:pPr>
            <w:r>
              <w:rPr>
                <w:rFonts w:ascii="Arial Narrow" w:hAnsi="Arial Narrow"/>
                <w:sz w:val="20"/>
              </w:rPr>
              <w:t>Create Meteor and Strom threats and Implement the Damaging Mechanic.</w:t>
            </w:r>
          </w:p>
        </w:tc>
        <w:tc>
          <w:tcPr>
            <w:tcW w:w="2340" w:type="dxa"/>
            <w:vMerge/>
            <w:shd w:val="clear" w:color="auto" w:fill="BFBFBF" w:themeFill="background1" w:themeFillShade="BF"/>
          </w:tcPr>
          <w:p w14:paraId="3D1844AA" w14:textId="17999AE4" w:rsidR="00D02F0F" w:rsidRPr="00A36A41" w:rsidRDefault="00D02F0F" w:rsidP="002F3E86">
            <w:pPr>
              <w:rPr>
                <w:rFonts w:ascii="Arial Narrow" w:hAnsi="Arial Narrow"/>
                <w:sz w:val="20"/>
              </w:rPr>
            </w:pPr>
          </w:p>
        </w:tc>
      </w:tr>
      <w:tr w:rsidR="00D02F0F" w:rsidRPr="00A36A41" w14:paraId="255F318C" w14:textId="77777777" w:rsidTr="00D02F0F">
        <w:trPr>
          <w:trHeight w:val="539"/>
        </w:trPr>
        <w:tc>
          <w:tcPr>
            <w:tcW w:w="699" w:type="dxa"/>
            <w:shd w:val="clear" w:color="auto" w:fill="FFFFFF" w:themeFill="background1"/>
          </w:tcPr>
          <w:p w14:paraId="4402A884" w14:textId="64446F03" w:rsidR="00D02F0F" w:rsidRPr="00CD6E66" w:rsidRDefault="00D02F0F" w:rsidP="002F3E86">
            <w:pPr>
              <w:snapToGrid w:val="0"/>
              <w:jc w:val="center"/>
              <w:rPr>
                <w:rFonts w:ascii="Arial Narrow" w:hAnsi="Arial Narrow"/>
                <w:sz w:val="20"/>
                <w:szCs w:val="20"/>
              </w:rPr>
            </w:pPr>
            <w:r>
              <w:rPr>
                <w:rFonts w:ascii="Arial Narrow" w:hAnsi="Arial Narrow"/>
                <w:sz w:val="20"/>
                <w:szCs w:val="20"/>
              </w:rPr>
              <w:t>11/</w:t>
            </w:r>
            <w:r w:rsidR="00EC2529">
              <w:rPr>
                <w:rFonts w:ascii="Arial Narrow" w:hAnsi="Arial Narrow"/>
                <w:sz w:val="20"/>
                <w:szCs w:val="20"/>
              </w:rPr>
              <w:t>11</w:t>
            </w:r>
          </w:p>
        </w:tc>
        <w:tc>
          <w:tcPr>
            <w:tcW w:w="10096" w:type="dxa"/>
            <w:gridSpan w:val="3"/>
            <w:shd w:val="clear" w:color="auto" w:fill="C2D69B" w:themeFill="accent3" w:themeFillTint="99"/>
            <w:vAlign w:val="center"/>
          </w:tcPr>
          <w:p w14:paraId="58433543" w14:textId="6D129CFA" w:rsidR="00D02F0F" w:rsidRPr="00A36A41" w:rsidRDefault="00D02F0F" w:rsidP="00D02F0F">
            <w:pPr>
              <w:jc w:val="center"/>
              <w:rPr>
                <w:rFonts w:ascii="Arial Narrow" w:hAnsi="Arial Narrow"/>
                <w:sz w:val="20"/>
              </w:rPr>
            </w:pPr>
            <w:r w:rsidRPr="00D02F0F">
              <w:rPr>
                <w:rFonts w:ascii="Arial Narrow" w:hAnsi="Arial Narrow"/>
                <w:b/>
                <w:bCs/>
                <w:sz w:val="22"/>
                <w:szCs w:val="32"/>
              </w:rPr>
              <w:t>Personal Project 02 Presentation. 15 Minutes Each.</w:t>
            </w:r>
          </w:p>
        </w:tc>
      </w:tr>
      <w:tr w:rsidR="00D02F0F" w:rsidRPr="00A36A41" w14:paraId="65CE8E6F" w14:textId="77777777" w:rsidTr="00D02F0F">
        <w:trPr>
          <w:trHeight w:val="431"/>
        </w:trPr>
        <w:tc>
          <w:tcPr>
            <w:tcW w:w="699" w:type="dxa"/>
            <w:shd w:val="clear" w:color="auto" w:fill="FFFFFF" w:themeFill="background1"/>
          </w:tcPr>
          <w:p w14:paraId="4FFC890C" w14:textId="7ECEA880" w:rsidR="00D02F0F" w:rsidRPr="00CD6E66" w:rsidRDefault="00D02F0F" w:rsidP="002F3E86">
            <w:pPr>
              <w:snapToGrid w:val="0"/>
              <w:jc w:val="center"/>
              <w:rPr>
                <w:rFonts w:ascii="Arial Narrow" w:hAnsi="Arial Narrow"/>
                <w:sz w:val="20"/>
                <w:szCs w:val="20"/>
              </w:rPr>
            </w:pPr>
            <w:r>
              <w:rPr>
                <w:rFonts w:ascii="Arial Narrow" w:hAnsi="Arial Narrow"/>
                <w:sz w:val="20"/>
                <w:szCs w:val="20"/>
              </w:rPr>
              <w:t>11/</w:t>
            </w:r>
            <w:r w:rsidR="00EC2529">
              <w:rPr>
                <w:rFonts w:ascii="Arial Narrow" w:hAnsi="Arial Narrow"/>
                <w:sz w:val="20"/>
                <w:szCs w:val="20"/>
              </w:rPr>
              <w:t>13</w:t>
            </w:r>
          </w:p>
        </w:tc>
        <w:tc>
          <w:tcPr>
            <w:tcW w:w="7756" w:type="dxa"/>
            <w:gridSpan w:val="2"/>
            <w:vAlign w:val="center"/>
          </w:tcPr>
          <w:p w14:paraId="119F9364" w14:textId="42B00C83" w:rsidR="00D02F0F" w:rsidRDefault="00D02F0F" w:rsidP="00D02F0F">
            <w:pPr>
              <w:jc w:val="center"/>
              <w:rPr>
                <w:rFonts w:ascii="Arial Narrow" w:hAnsi="Arial Narrow"/>
                <w:sz w:val="20"/>
              </w:rPr>
            </w:pPr>
            <w:r>
              <w:rPr>
                <w:rFonts w:ascii="Arial Narrow" w:hAnsi="Arial Narrow"/>
                <w:sz w:val="20"/>
                <w:lang w:eastAsia="zh-CN"/>
              </w:rPr>
              <w:t>Final Team Project Presentation (5 minute each) Vote, and Team Selection. 3 Person Per Team.</w:t>
            </w:r>
          </w:p>
        </w:tc>
        <w:tc>
          <w:tcPr>
            <w:tcW w:w="2340" w:type="dxa"/>
            <w:vMerge w:val="restart"/>
            <w:shd w:val="clear" w:color="auto" w:fill="BFBFBF" w:themeFill="background1" w:themeFillShade="BF"/>
            <w:vAlign w:val="center"/>
          </w:tcPr>
          <w:p w14:paraId="31E62963" w14:textId="2F976E82" w:rsidR="00D02F0F" w:rsidRPr="00EF18A3" w:rsidRDefault="00D02F0F" w:rsidP="00EF18A3">
            <w:pPr>
              <w:jc w:val="center"/>
              <w:rPr>
                <w:rFonts w:ascii="Arial Narrow" w:hAnsi="Arial Narrow"/>
                <w:b/>
                <w:sz w:val="20"/>
              </w:rPr>
            </w:pPr>
            <w:r w:rsidRPr="00EF18A3">
              <w:rPr>
                <w:rFonts w:ascii="Arial Narrow" w:hAnsi="Arial Narrow"/>
                <w:b/>
                <w:sz w:val="20"/>
                <w:szCs w:val="20"/>
              </w:rPr>
              <w:t>FINAL</w:t>
            </w:r>
            <w:r>
              <w:rPr>
                <w:rFonts w:ascii="Arial Narrow" w:hAnsi="Arial Narrow"/>
                <w:b/>
                <w:sz w:val="20"/>
                <w:szCs w:val="20"/>
              </w:rPr>
              <w:t xml:space="preserve"> TEAM</w:t>
            </w:r>
            <w:r w:rsidRPr="00EF18A3">
              <w:rPr>
                <w:rFonts w:ascii="Arial Narrow" w:hAnsi="Arial Narrow"/>
                <w:b/>
                <w:sz w:val="20"/>
                <w:szCs w:val="20"/>
              </w:rPr>
              <w:t xml:space="preserve"> PROJECT</w:t>
            </w:r>
          </w:p>
        </w:tc>
      </w:tr>
      <w:tr w:rsidR="00277995" w:rsidRPr="00A36A41" w14:paraId="3AF2C8D2" w14:textId="77777777" w:rsidTr="00277995">
        <w:trPr>
          <w:trHeight w:val="278"/>
        </w:trPr>
        <w:tc>
          <w:tcPr>
            <w:tcW w:w="699" w:type="dxa"/>
          </w:tcPr>
          <w:p w14:paraId="403B1F80" w14:textId="35023FA4" w:rsidR="00277995" w:rsidRPr="00CD6E66" w:rsidRDefault="00277995" w:rsidP="002F3E86">
            <w:pPr>
              <w:snapToGrid w:val="0"/>
              <w:jc w:val="center"/>
              <w:rPr>
                <w:rFonts w:ascii="Arial Narrow" w:hAnsi="Arial Narrow"/>
                <w:sz w:val="20"/>
                <w:szCs w:val="20"/>
              </w:rPr>
            </w:pPr>
            <w:r>
              <w:rPr>
                <w:rFonts w:ascii="Arial Narrow" w:hAnsi="Arial Narrow"/>
                <w:sz w:val="20"/>
                <w:szCs w:val="20"/>
              </w:rPr>
              <w:t>11/1</w:t>
            </w:r>
            <w:r w:rsidR="00EC2529">
              <w:rPr>
                <w:rFonts w:ascii="Arial Narrow" w:hAnsi="Arial Narrow"/>
                <w:sz w:val="20"/>
                <w:szCs w:val="20"/>
              </w:rPr>
              <w:t>8</w:t>
            </w:r>
          </w:p>
        </w:tc>
        <w:tc>
          <w:tcPr>
            <w:tcW w:w="3706" w:type="dxa"/>
          </w:tcPr>
          <w:p w14:paraId="37344FE9" w14:textId="0C4D1E38" w:rsidR="00277995" w:rsidRPr="00A36A41" w:rsidRDefault="00D02F0F" w:rsidP="002F3E86">
            <w:pPr>
              <w:rPr>
                <w:rFonts w:ascii="Arial Narrow" w:hAnsi="Arial Narrow"/>
                <w:sz w:val="20"/>
              </w:rPr>
            </w:pPr>
            <w:r>
              <w:rPr>
                <w:rFonts w:ascii="Arial Narrow" w:hAnsi="Arial Narrow"/>
                <w:sz w:val="20"/>
              </w:rPr>
              <w:t>Inventory And UI</w:t>
            </w:r>
          </w:p>
        </w:tc>
        <w:tc>
          <w:tcPr>
            <w:tcW w:w="4050" w:type="dxa"/>
            <w:shd w:val="clear" w:color="auto" w:fill="BFBFBF" w:themeFill="background1" w:themeFillShade="BF"/>
          </w:tcPr>
          <w:p w14:paraId="6CEA7263" w14:textId="15A5B854" w:rsidR="00277995" w:rsidRDefault="00D02F0F" w:rsidP="002F3E86">
            <w:pPr>
              <w:rPr>
                <w:rFonts w:ascii="Arial Narrow" w:hAnsi="Arial Narrow"/>
                <w:sz w:val="20"/>
              </w:rPr>
            </w:pPr>
            <w:r>
              <w:rPr>
                <w:rFonts w:ascii="Arial Narrow" w:hAnsi="Arial Narrow"/>
                <w:sz w:val="20"/>
                <w:lang w:eastAsia="zh-CN"/>
              </w:rPr>
              <w:t>Implement Drag and Drop Inventory System and UI.</w:t>
            </w:r>
          </w:p>
        </w:tc>
        <w:tc>
          <w:tcPr>
            <w:tcW w:w="2340" w:type="dxa"/>
            <w:vMerge/>
            <w:shd w:val="clear" w:color="auto" w:fill="BFBFBF" w:themeFill="background1" w:themeFillShade="BF"/>
          </w:tcPr>
          <w:p w14:paraId="79332A82" w14:textId="68F58FEC" w:rsidR="00277995" w:rsidRPr="00A36A41" w:rsidRDefault="00277995" w:rsidP="002F3E86">
            <w:pPr>
              <w:rPr>
                <w:rFonts w:ascii="Arial Narrow" w:hAnsi="Arial Narrow"/>
                <w:sz w:val="20"/>
              </w:rPr>
            </w:pPr>
          </w:p>
        </w:tc>
      </w:tr>
      <w:tr w:rsidR="00277995" w:rsidRPr="00A36A41" w14:paraId="654EACFD" w14:textId="77777777" w:rsidTr="00EC2529">
        <w:trPr>
          <w:trHeight w:val="359"/>
        </w:trPr>
        <w:tc>
          <w:tcPr>
            <w:tcW w:w="699" w:type="dxa"/>
          </w:tcPr>
          <w:p w14:paraId="0F0EE30E" w14:textId="7299274A" w:rsidR="00277995" w:rsidRPr="00CD6E66" w:rsidRDefault="00277995" w:rsidP="002F3E86">
            <w:pPr>
              <w:snapToGrid w:val="0"/>
              <w:jc w:val="center"/>
              <w:rPr>
                <w:rFonts w:ascii="Arial Narrow" w:hAnsi="Arial Narrow"/>
                <w:sz w:val="20"/>
                <w:szCs w:val="20"/>
              </w:rPr>
            </w:pPr>
            <w:r>
              <w:rPr>
                <w:rFonts w:ascii="Arial Narrow" w:hAnsi="Arial Narrow"/>
                <w:sz w:val="20"/>
                <w:szCs w:val="20"/>
              </w:rPr>
              <w:t>11/</w:t>
            </w:r>
            <w:r w:rsidR="00EC2529">
              <w:rPr>
                <w:rFonts w:ascii="Arial Narrow" w:hAnsi="Arial Narrow"/>
                <w:sz w:val="20"/>
                <w:szCs w:val="20"/>
              </w:rPr>
              <w:t>20</w:t>
            </w:r>
          </w:p>
        </w:tc>
        <w:tc>
          <w:tcPr>
            <w:tcW w:w="3706" w:type="dxa"/>
          </w:tcPr>
          <w:p w14:paraId="49293D7E" w14:textId="5D605593" w:rsidR="00277995" w:rsidRPr="00A36A41" w:rsidRDefault="00D02F0F" w:rsidP="002F3E86">
            <w:pPr>
              <w:rPr>
                <w:rFonts w:ascii="Arial Narrow" w:hAnsi="Arial Narrow"/>
                <w:sz w:val="20"/>
              </w:rPr>
            </w:pPr>
            <w:r>
              <w:rPr>
                <w:rFonts w:ascii="Arial Narrow" w:hAnsi="Arial Narrow"/>
                <w:sz w:val="20"/>
              </w:rPr>
              <w:t>Wrap up and Package the Game.</w:t>
            </w:r>
          </w:p>
        </w:tc>
        <w:tc>
          <w:tcPr>
            <w:tcW w:w="4050" w:type="dxa"/>
            <w:shd w:val="clear" w:color="auto" w:fill="BFBFBF" w:themeFill="background1" w:themeFillShade="BF"/>
            <w:vAlign w:val="center"/>
          </w:tcPr>
          <w:p w14:paraId="4E28E776" w14:textId="373D057C" w:rsidR="00277995" w:rsidRDefault="00D02F0F" w:rsidP="00D02F0F">
            <w:pPr>
              <w:rPr>
                <w:rFonts w:ascii="Arial Narrow" w:hAnsi="Arial Narrow"/>
                <w:sz w:val="20"/>
              </w:rPr>
            </w:pPr>
            <w:r>
              <w:rPr>
                <w:rFonts w:ascii="Arial Narrow" w:hAnsi="Arial Narrow"/>
                <w:sz w:val="20"/>
              </w:rPr>
              <w:t>Package the VR Game to the Platform.</w:t>
            </w:r>
          </w:p>
        </w:tc>
        <w:tc>
          <w:tcPr>
            <w:tcW w:w="2340" w:type="dxa"/>
            <w:vMerge/>
            <w:shd w:val="clear" w:color="auto" w:fill="BFBFBF" w:themeFill="background1" w:themeFillShade="BF"/>
          </w:tcPr>
          <w:p w14:paraId="124467CC" w14:textId="6D46B480" w:rsidR="00277995" w:rsidRPr="00A36A41" w:rsidRDefault="00277995" w:rsidP="002F3E86">
            <w:pPr>
              <w:rPr>
                <w:rFonts w:ascii="Arial Narrow" w:hAnsi="Arial Narrow"/>
                <w:sz w:val="20"/>
              </w:rPr>
            </w:pPr>
          </w:p>
        </w:tc>
      </w:tr>
      <w:tr w:rsidR="00277995" w:rsidRPr="00A36A41" w14:paraId="79AB0C5C" w14:textId="77777777" w:rsidTr="00EC2529">
        <w:trPr>
          <w:trHeight w:val="386"/>
        </w:trPr>
        <w:tc>
          <w:tcPr>
            <w:tcW w:w="699" w:type="dxa"/>
          </w:tcPr>
          <w:p w14:paraId="164F4260" w14:textId="2C226DB5" w:rsidR="00277995" w:rsidRPr="00CD6E66" w:rsidRDefault="00277995" w:rsidP="002F3E86">
            <w:pPr>
              <w:snapToGrid w:val="0"/>
              <w:jc w:val="center"/>
              <w:rPr>
                <w:rFonts w:ascii="Arial Narrow" w:hAnsi="Arial Narrow"/>
                <w:sz w:val="20"/>
                <w:szCs w:val="20"/>
              </w:rPr>
            </w:pPr>
            <w:r>
              <w:rPr>
                <w:rFonts w:ascii="Arial Narrow" w:hAnsi="Arial Narrow"/>
                <w:sz w:val="20"/>
                <w:szCs w:val="20"/>
              </w:rPr>
              <w:t>11/2</w:t>
            </w:r>
            <w:r w:rsidR="00EC2529">
              <w:rPr>
                <w:rFonts w:ascii="Arial Narrow" w:hAnsi="Arial Narrow"/>
                <w:sz w:val="20"/>
                <w:szCs w:val="20"/>
              </w:rPr>
              <w:t>5</w:t>
            </w:r>
          </w:p>
        </w:tc>
        <w:tc>
          <w:tcPr>
            <w:tcW w:w="3706" w:type="dxa"/>
          </w:tcPr>
          <w:p w14:paraId="79B215E4" w14:textId="0D4AA60C" w:rsidR="00277995" w:rsidRPr="00A36A41" w:rsidRDefault="00277995" w:rsidP="002F3E86">
            <w:pPr>
              <w:rPr>
                <w:rFonts w:ascii="Arial Narrow" w:hAnsi="Arial Narrow"/>
                <w:sz w:val="20"/>
              </w:rPr>
            </w:pPr>
            <w:r>
              <w:rPr>
                <w:rFonts w:ascii="Arial Narrow" w:hAnsi="Arial Narrow"/>
                <w:sz w:val="20"/>
              </w:rPr>
              <w:t>Final Project Workday &amp; Code Review</w:t>
            </w:r>
          </w:p>
        </w:tc>
        <w:tc>
          <w:tcPr>
            <w:tcW w:w="4050" w:type="dxa"/>
            <w:shd w:val="clear" w:color="auto" w:fill="BFBFBF" w:themeFill="background1" w:themeFillShade="BF"/>
          </w:tcPr>
          <w:p w14:paraId="3FFED4CC" w14:textId="369DC95B" w:rsidR="00277995" w:rsidRDefault="00D02F0F" w:rsidP="002F3E86">
            <w:pPr>
              <w:rPr>
                <w:rFonts w:ascii="Arial Narrow" w:hAnsi="Arial Narrow"/>
                <w:sz w:val="20"/>
              </w:rPr>
            </w:pPr>
            <w:r>
              <w:rPr>
                <w:rFonts w:ascii="Arial Narrow" w:hAnsi="Arial Narrow"/>
                <w:sz w:val="20"/>
              </w:rPr>
              <w:t>Q &amp; A Helping Sessions</w:t>
            </w:r>
          </w:p>
        </w:tc>
        <w:tc>
          <w:tcPr>
            <w:tcW w:w="2340" w:type="dxa"/>
            <w:vMerge/>
            <w:shd w:val="clear" w:color="auto" w:fill="BFBFBF" w:themeFill="background1" w:themeFillShade="BF"/>
          </w:tcPr>
          <w:p w14:paraId="2E367173" w14:textId="0D5CC6D4" w:rsidR="00277995" w:rsidRPr="00A36A41" w:rsidRDefault="00277995" w:rsidP="002F3E86">
            <w:pPr>
              <w:rPr>
                <w:rFonts w:ascii="Arial Narrow" w:hAnsi="Arial Narrow"/>
                <w:sz w:val="20"/>
              </w:rPr>
            </w:pPr>
          </w:p>
        </w:tc>
      </w:tr>
      <w:tr w:rsidR="00277995" w:rsidRPr="00A36A41" w14:paraId="4C8A216B" w14:textId="77777777" w:rsidTr="00EC2529">
        <w:trPr>
          <w:trHeight w:val="404"/>
        </w:trPr>
        <w:tc>
          <w:tcPr>
            <w:tcW w:w="699" w:type="dxa"/>
          </w:tcPr>
          <w:p w14:paraId="394DB32C" w14:textId="6D1D4DF6" w:rsidR="00277995" w:rsidRDefault="00277995" w:rsidP="002F3E86">
            <w:pPr>
              <w:snapToGrid w:val="0"/>
              <w:jc w:val="center"/>
              <w:rPr>
                <w:rFonts w:ascii="Arial Narrow" w:hAnsi="Arial Narrow"/>
                <w:sz w:val="20"/>
                <w:szCs w:val="20"/>
              </w:rPr>
            </w:pPr>
            <w:r>
              <w:rPr>
                <w:rFonts w:ascii="Arial Narrow" w:hAnsi="Arial Narrow"/>
                <w:sz w:val="20"/>
                <w:szCs w:val="20"/>
              </w:rPr>
              <w:t>11/</w:t>
            </w:r>
            <w:r w:rsidR="00EC2529">
              <w:rPr>
                <w:rFonts w:ascii="Arial Narrow" w:hAnsi="Arial Narrow"/>
                <w:sz w:val="20"/>
                <w:szCs w:val="20"/>
              </w:rPr>
              <w:t>2</w:t>
            </w:r>
          </w:p>
        </w:tc>
        <w:tc>
          <w:tcPr>
            <w:tcW w:w="3706" w:type="dxa"/>
          </w:tcPr>
          <w:p w14:paraId="74DF797F" w14:textId="7F2CFD1D" w:rsidR="00277995" w:rsidRDefault="00277995" w:rsidP="002F3E86">
            <w:pPr>
              <w:rPr>
                <w:rFonts w:ascii="Arial Narrow" w:hAnsi="Arial Narrow"/>
                <w:sz w:val="20"/>
              </w:rPr>
            </w:pPr>
            <w:r>
              <w:rPr>
                <w:rFonts w:ascii="Arial Narrow" w:hAnsi="Arial Narrow"/>
                <w:sz w:val="20"/>
              </w:rPr>
              <w:t>Final Project Workday &amp; Code Review</w:t>
            </w:r>
          </w:p>
        </w:tc>
        <w:tc>
          <w:tcPr>
            <w:tcW w:w="4050" w:type="dxa"/>
            <w:shd w:val="clear" w:color="auto" w:fill="BFBFBF" w:themeFill="background1" w:themeFillShade="BF"/>
          </w:tcPr>
          <w:p w14:paraId="3C44E729" w14:textId="0E6EEB5A" w:rsidR="00277995" w:rsidRDefault="00277995" w:rsidP="002F3E86">
            <w:pPr>
              <w:rPr>
                <w:rFonts w:ascii="Arial Narrow" w:hAnsi="Arial Narrow"/>
                <w:sz w:val="20"/>
              </w:rPr>
            </w:pPr>
          </w:p>
        </w:tc>
        <w:tc>
          <w:tcPr>
            <w:tcW w:w="2340" w:type="dxa"/>
            <w:vMerge/>
            <w:shd w:val="clear" w:color="auto" w:fill="BFBFBF" w:themeFill="background1" w:themeFillShade="BF"/>
          </w:tcPr>
          <w:p w14:paraId="3A64EAA2" w14:textId="06170FD2" w:rsidR="00277995" w:rsidRDefault="00277995" w:rsidP="002F3E86">
            <w:pPr>
              <w:rPr>
                <w:rFonts w:ascii="Arial Narrow" w:hAnsi="Arial Narrow"/>
                <w:sz w:val="20"/>
              </w:rPr>
            </w:pPr>
          </w:p>
        </w:tc>
      </w:tr>
      <w:tr w:rsidR="00EC2529" w:rsidRPr="00A36A41" w14:paraId="0C3DAC44" w14:textId="77777777" w:rsidTr="00EC2529">
        <w:trPr>
          <w:trHeight w:val="476"/>
        </w:trPr>
        <w:tc>
          <w:tcPr>
            <w:tcW w:w="699" w:type="dxa"/>
          </w:tcPr>
          <w:p w14:paraId="09D2E305" w14:textId="1824A81C" w:rsidR="00EC2529" w:rsidRDefault="00EC2529" w:rsidP="002F3E86">
            <w:pPr>
              <w:snapToGrid w:val="0"/>
              <w:jc w:val="center"/>
              <w:rPr>
                <w:rFonts w:ascii="Arial Narrow" w:hAnsi="Arial Narrow"/>
                <w:sz w:val="20"/>
                <w:szCs w:val="20"/>
              </w:rPr>
            </w:pPr>
            <w:r>
              <w:rPr>
                <w:rFonts w:ascii="Arial Narrow" w:hAnsi="Arial Narrow"/>
                <w:sz w:val="20"/>
                <w:szCs w:val="20"/>
              </w:rPr>
              <w:t>12/4</w:t>
            </w:r>
          </w:p>
        </w:tc>
        <w:tc>
          <w:tcPr>
            <w:tcW w:w="7756" w:type="dxa"/>
            <w:gridSpan w:val="2"/>
            <w:shd w:val="clear" w:color="auto" w:fill="C2D69B" w:themeFill="accent3" w:themeFillTint="99"/>
            <w:vAlign w:val="center"/>
          </w:tcPr>
          <w:p w14:paraId="362C0EE8" w14:textId="704D7B18" w:rsidR="00EC2529" w:rsidRPr="00EC2529" w:rsidRDefault="00EC2529" w:rsidP="00EC2529">
            <w:pPr>
              <w:jc w:val="center"/>
              <w:rPr>
                <w:rFonts w:ascii="Arial Narrow" w:hAnsi="Arial Narrow"/>
                <w:b/>
                <w:bCs/>
                <w:sz w:val="20"/>
              </w:rPr>
            </w:pPr>
            <w:r w:rsidRPr="00EC2529">
              <w:rPr>
                <w:rFonts w:ascii="Arial Narrow" w:hAnsi="Arial Narrow"/>
                <w:b/>
                <w:bCs/>
                <w:sz w:val="22"/>
                <w:szCs w:val="32"/>
              </w:rPr>
              <w:t>Final Project Presentation</w:t>
            </w:r>
            <w:r>
              <w:rPr>
                <w:rFonts w:ascii="Arial Narrow" w:hAnsi="Arial Narrow"/>
                <w:b/>
                <w:bCs/>
                <w:sz w:val="22"/>
                <w:szCs w:val="32"/>
              </w:rPr>
              <w:t>, 3 Projects, 30 Minutes Each</w:t>
            </w:r>
          </w:p>
        </w:tc>
        <w:tc>
          <w:tcPr>
            <w:tcW w:w="2340" w:type="dxa"/>
            <w:vMerge/>
            <w:shd w:val="clear" w:color="auto" w:fill="BFBFBF" w:themeFill="background1" w:themeFillShade="BF"/>
          </w:tcPr>
          <w:p w14:paraId="5344AA14" w14:textId="77777777" w:rsidR="00EC2529" w:rsidRPr="00A36A41" w:rsidRDefault="00EC2529" w:rsidP="002F3E86">
            <w:pPr>
              <w:rPr>
                <w:rFonts w:ascii="Arial Narrow" w:hAnsi="Arial Narrow"/>
                <w:sz w:val="20"/>
              </w:rPr>
            </w:pPr>
          </w:p>
        </w:tc>
      </w:tr>
      <w:tr w:rsidR="00277995" w:rsidRPr="00A36A41" w14:paraId="6AC6F5C9" w14:textId="77777777" w:rsidTr="00E5558D">
        <w:tc>
          <w:tcPr>
            <w:tcW w:w="699" w:type="dxa"/>
          </w:tcPr>
          <w:p w14:paraId="0CEBDE06" w14:textId="305D9198" w:rsidR="00277995" w:rsidRDefault="00277995" w:rsidP="00AB651D">
            <w:pPr>
              <w:snapToGrid w:val="0"/>
              <w:jc w:val="center"/>
              <w:rPr>
                <w:rFonts w:ascii="Arial Narrow" w:hAnsi="Arial Narrow"/>
                <w:sz w:val="20"/>
                <w:szCs w:val="20"/>
              </w:rPr>
            </w:pPr>
            <w:r>
              <w:rPr>
                <w:rFonts w:ascii="Arial Narrow" w:hAnsi="Arial Narrow"/>
                <w:sz w:val="20"/>
                <w:szCs w:val="20"/>
              </w:rPr>
              <w:t>Final</w:t>
            </w:r>
          </w:p>
        </w:tc>
        <w:tc>
          <w:tcPr>
            <w:tcW w:w="3706" w:type="dxa"/>
          </w:tcPr>
          <w:p w14:paraId="4FB13251" w14:textId="27B1A2A5" w:rsidR="00277995" w:rsidRDefault="00277995" w:rsidP="002F3E86">
            <w:pPr>
              <w:rPr>
                <w:rFonts w:ascii="Arial Narrow" w:hAnsi="Arial Narrow"/>
                <w:sz w:val="20"/>
              </w:rPr>
            </w:pPr>
            <w:r>
              <w:rPr>
                <w:rFonts w:ascii="Arial Narrow" w:hAnsi="Arial Narrow"/>
                <w:sz w:val="20"/>
              </w:rPr>
              <w:t>Final Due Friday, Dec 8</w:t>
            </w:r>
            <w:r w:rsidRPr="00D177DC">
              <w:rPr>
                <w:rFonts w:ascii="Arial Narrow" w:hAnsi="Arial Narrow"/>
                <w:sz w:val="20"/>
                <w:vertAlign w:val="superscript"/>
              </w:rPr>
              <w:t>th</w:t>
            </w:r>
            <w:r>
              <w:rPr>
                <w:rFonts w:ascii="Arial Narrow" w:hAnsi="Arial Narrow"/>
                <w:sz w:val="20"/>
              </w:rPr>
              <w:t xml:space="preserve"> Before Midnight</w:t>
            </w:r>
          </w:p>
        </w:tc>
        <w:tc>
          <w:tcPr>
            <w:tcW w:w="4050" w:type="dxa"/>
            <w:shd w:val="clear" w:color="auto" w:fill="FFFFFF" w:themeFill="background1"/>
          </w:tcPr>
          <w:p w14:paraId="5BE438B9" w14:textId="77777777" w:rsidR="00277995" w:rsidRDefault="00277995" w:rsidP="002F3E86">
            <w:pPr>
              <w:jc w:val="center"/>
              <w:rPr>
                <w:rFonts w:ascii="Arial Narrow" w:hAnsi="Arial Narrow"/>
                <w:sz w:val="20"/>
              </w:rPr>
            </w:pPr>
          </w:p>
        </w:tc>
        <w:tc>
          <w:tcPr>
            <w:tcW w:w="2340" w:type="dxa"/>
            <w:vMerge/>
            <w:shd w:val="clear" w:color="auto" w:fill="BFBFBF" w:themeFill="background1" w:themeFillShade="BF"/>
          </w:tcPr>
          <w:p w14:paraId="5D60EF3E" w14:textId="6A076179" w:rsidR="00277995" w:rsidRPr="00A36A41" w:rsidRDefault="00277995" w:rsidP="002F3E86">
            <w:pPr>
              <w:rPr>
                <w:rFonts w:ascii="Arial Narrow" w:hAnsi="Arial Narrow"/>
                <w:sz w:val="20"/>
              </w:rPr>
            </w:pPr>
          </w:p>
        </w:tc>
      </w:tr>
    </w:tbl>
    <w:p w14:paraId="355DC2AB" w14:textId="77777777" w:rsidR="00EE08AF" w:rsidRDefault="00EE08AF">
      <w:pPr>
        <w:rPr>
          <w:rFonts w:ascii="Arial Narrow" w:hAnsi="Arial Narrow"/>
        </w:rPr>
      </w:pPr>
    </w:p>
    <w:p w14:paraId="6901E353" w14:textId="77777777" w:rsidR="00EE08AF" w:rsidRDefault="00EE08AF" w:rsidP="00EE08AF">
      <w:pPr>
        <w:pStyle w:val="Heading1"/>
        <w:rPr>
          <w:rFonts w:ascii="Futura-Condensed-Normal" w:hAnsi="Futura-Condensed-Normal"/>
          <w:u w:val="none"/>
        </w:rPr>
        <w:sectPr w:rsidR="00EE08AF" w:rsidSect="0015711C">
          <w:type w:val="continuous"/>
          <w:pgSz w:w="12240" w:h="15840"/>
          <w:pgMar w:top="720" w:right="720" w:bottom="720" w:left="720" w:header="720" w:footer="720" w:gutter="0"/>
          <w:cols w:space="720" w:equalWidth="0">
            <w:col w:w="10800" w:space="720"/>
          </w:cols>
          <w:docGrid w:linePitch="360"/>
        </w:sectPr>
      </w:pPr>
    </w:p>
    <w:p w14:paraId="087AD2C1" w14:textId="6E5B3C2C" w:rsidR="0011551E" w:rsidRPr="001C6771" w:rsidRDefault="00EE08AF" w:rsidP="001C6771">
      <w:pPr>
        <w:pStyle w:val="Heading1"/>
        <w:rPr>
          <w:rFonts w:ascii="Arial Narrow" w:hAnsi="Arial Narrow"/>
          <w:b w:val="0"/>
          <w:sz w:val="20"/>
          <w:szCs w:val="20"/>
          <w:u w:val="none"/>
        </w:rPr>
      </w:pPr>
      <w:r w:rsidRPr="0079056E">
        <w:rPr>
          <w:rFonts w:ascii="Arial Narrow" w:hAnsi="Arial Narrow"/>
          <w:sz w:val="20"/>
          <w:szCs w:val="20"/>
          <w:u w:val="none"/>
        </w:rPr>
        <w:t xml:space="preserve">Grading Activities: </w:t>
      </w:r>
      <w:r w:rsidRPr="0079056E">
        <w:rPr>
          <w:rFonts w:ascii="Arial Narrow" w:hAnsi="Arial Narrow"/>
          <w:b w:val="0"/>
          <w:sz w:val="20"/>
          <w:szCs w:val="20"/>
          <w:u w:val="none"/>
        </w:rPr>
        <w:t xml:space="preserve">Your final grade will be based </w:t>
      </w:r>
      <w:r w:rsidR="00186588">
        <w:rPr>
          <w:rFonts w:ascii="Arial Narrow" w:hAnsi="Arial Narrow"/>
          <w:b w:val="0"/>
          <w:sz w:val="20"/>
          <w:szCs w:val="20"/>
          <w:u w:val="none"/>
        </w:rPr>
        <w:t>on</w:t>
      </w:r>
      <w:r w:rsidRPr="0079056E">
        <w:rPr>
          <w:rFonts w:ascii="Arial Narrow" w:hAnsi="Arial Narrow"/>
          <w:b w:val="0"/>
          <w:sz w:val="20"/>
          <w:szCs w:val="20"/>
          <w:u w:val="none"/>
        </w:rPr>
        <w:t xml:space="preserve"> </w:t>
      </w:r>
      <w:r w:rsidR="00186588">
        <w:rPr>
          <w:rFonts w:ascii="Arial Narrow" w:hAnsi="Arial Narrow"/>
          <w:b w:val="0"/>
          <w:sz w:val="20"/>
          <w:szCs w:val="20"/>
          <w:u w:val="none"/>
        </w:rPr>
        <w:t>checkpoints</w:t>
      </w:r>
      <w:r w:rsidR="009B7EDC" w:rsidRPr="0079056E">
        <w:rPr>
          <w:rFonts w:ascii="Arial Narrow" w:hAnsi="Arial Narrow"/>
          <w:b w:val="0"/>
          <w:sz w:val="20"/>
          <w:szCs w:val="20"/>
          <w:u w:val="none"/>
        </w:rPr>
        <w:t xml:space="preserve"> and </w:t>
      </w:r>
      <w:r w:rsidR="00186588">
        <w:rPr>
          <w:rFonts w:ascii="Arial Narrow" w:hAnsi="Arial Narrow"/>
          <w:b w:val="0"/>
          <w:sz w:val="20"/>
          <w:szCs w:val="20"/>
          <w:u w:val="none"/>
        </w:rPr>
        <w:t>projects</w:t>
      </w:r>
      <w:r w:rsidR="0021076E" w:rsidRPr="0079056E">
        <w:rPr>
          <w:rFonts w:ascii="Arial Narrow" w:hAnsi="Arial Narrow"/>
          <w:b w:val="0"/>
          <w:sz w:val="20"/>
          <w:szCs w:val="20"/>
          <w:u w:val="none"/>
        </w:rPr>
        <w:t>,</w:t>
      </w:r>
      <w:r w:rsidR="00F02BB9" w:rsidRPr="0079056E">
        <w:rPr>
          <w:rFonts w:ascii="Arial Narrow" w:hAnsi="Arial Narrow"/>
          <w:b w:val="0"/>
          <w:sz w:val="20"/>
          <w:szCs w:val="20"/>
          <w:u w:val="none"/>
        </w:rPr>
        <w:t xml:space="preserve"> </w:t>
      </w:r>
      <w:r w:rsidR="0021076E" w:rsidRPr="0079056E">
        <w:rPr>
          <w:rFonts w:ascii="Arial Narrow" w:hAnsi="Arial Narrow"/>
          <w:b w:val="0"/>
          <w:sz w:val="20"/>
          <w:szCs w:val="20"/>
          <w:u w:val="none"/>
        </w:rPr>
        <w:t>your</w:t>
      </w:r>
      <w:r w:rsidRPr="0079056E">
        <w:rPr>
          <w:rFonts w:ascii="Arial Narrow" w:hAnsi="Arial Narrow"/>
          <w:b w:val="0"/>
          <w:sz w:val="20"/>
          <w:szCs w:val="20"/>
          <w:u w:val="none"/>
        </w:rPr>
        <w:t xml:space="preserve"> grade will be based upon the percentage of 100 pts you have earned.  100-90=A, 89-80=B, 79-70=C, 69 and below =F.</w:t>
      </w:r>
    </w:p>
    <w:p w14:paraId="6AF3E34B" w14:textId="77777777" w:rsidR="001C6771" w:rsidRDefault="001C6771" w:rsidP="001C6771">
      <w:pPr>
        <w:pStyle w:val="Heading1"/>
        <w:rPr>
          <w:rFonts w:ascii="Arial Narrow" w:hAnsi="Arial Narrow"/>
          <w:sz w:val="20"/>
          <w:szCs w:val="20"/>
          <w:u w:val="none"/>
        </w:rPr>
      </w:pPr>
    </w:p>
    <w:p w14:paraId="63BBD648" w14:textId="77777777" w:rsidR="00882A1C" w:rsidRDefault="00882A1C" w:rsidP="00882A1C">
      <w:pPr>
        <w:pStyle w:val="Heading1"/>
        <w:rPr>
          <w:rFonts w:ascii="Arial Narrow" w:hAnsi="Arial Narrow"/>
          <w:b w:val="0"/>
          <w:sz w:val="20"/>
          <w:szCs w:val="20"/>
          <w:u w:val="none"/>
        </w:rPr>
      </w:pPr>
      <w:r w:rsidRPr="0079056E">
        <w:rPr>
          <w:rFonts w:ascii="Arial Narrow" w:hAnsi="Arial Narrow"/>
          <w:sz w:val="20"/>
          <w:szCs w:val="20"/>
          <w:u w:val="none"/>
        </w:rPr>
        <w:t>Attendance:</w:t>
      </w:r>
      <w:r w:rsidRPr="0079056E">
        <w:rPr>
          <w:rFonts w:ascii="Arial Narrow" w:hAnsi="Arial Narrow"/>
          <w:b w:val="0"/>
          <w:sz w:val="20"/>
          <w:szCs w:val="20"/>
          <w:u w:val="none"/>
        </w:rPr>
        <w:t xml:space="preserve"> </w:t>
      </w:r>
      <w:r w:rsidRPr="00BF7A51">
        <w:rPr>
          <w:rFonts w:ascii="Arial Narrow" w:hAnsi="Arial Narrow"/>
          <w:b w:val="0"/>
          <w:sz w:val="20"/>
          <w:szCs w:val="20"/>
          <w:u w:val="none"/>
        </w:rPr>
        <w:t xml:space="preserve">Attendance is mandatory.  After one absence, each additional absence will result in a letter drop in your final grade. </w:t>
      </w:r>
      <w:r w:rsidRPr="00BF7A51">
        <w:rPr>
          <w:rFonts w:ascii="Arial Narrow" w:hAnsi="Arial Narrow"/>
          <w:b w:val="0"/>
          <w:i/>
          <w:iCs/>
          <w:sz w:val="20"/>
          <w:szCs w:val="20"/>
          <w:u w:val="none"/>
        </w:rPr>
        <w:t>If you are late 3 times, that counts as an absence</w:t>
      </w:r>
      <w:r w:rsidRPr="00BF7A51">
        <w:rPr>
          <w:rFonts w:ascii="Arial Narrow" w:hAnsi="Arial Narrow"/>
          <w:b w:val="0"/>
          <w:sz w:val="20"/>
          <w:szCs w:val="20"/>
          <w:u w:val="none"/>
        </w:rPr>
        <w:t>. Illnesses or doctor's appointments are excused, but try to avoid appointments during class time. If you miss 30% of class (for this class XX meetings) for any reason - even if medically excused - you will need to withdraw; the class needs to be retaken.</w:t>
      </w:r>
    </w:p>
    <w:p w14:paraId="38187B2C" w14:textId="77777777" w:rsidR="00882A1C" w:rsidRDefault="00882A1C" w:rsidP="00882A1C"/>
    <w:p w14:paraId="1E3A19DC" w14:textId="77777777" w:rsidR="00882A1C" w:rsidRDefault="00882A1C" w:rsidP="00882A1C">
      <w:pPr>
        <w:rPr>
          <w:rFonts w:ascii="Arial Narrow" w:hAnsi="Arial Narrow"/>
          <w:sz w:val="20"/>
          <w:szCs w:val="20"/>
        </w:rPr>
      </w:pPr>
      <w:r>
        <w:rPr>
          <w:rFonts w:ascii="Arial Narrow" w:hAnsi="Arial Narrow"/>
          <w:b/>
          <w:sz w:val="20"/>
          <w:szCs w:val="20"/>
        </w:rPr>
        <w:t>Late Work Policy</w:t>
      </w:r>
      <w:r>
        <w:rPr>
          <w:rFonts w:ascii="Arial Narrow" w:hAnsi="Arial Narrow"/>
          <w:sz w:val="20"/>
          <w:szCs w:val="20"/>
        </w:rPr>
        <w:t xml:space="preserve">: </w:t>
      </w:r>
      <w:r w:rsidRPr="00BF7A51">
        <w:rPr>
          <w:rFonts w:ascii="Arial Narrow" w:hAnsi="Arial Narrow"/>
          <w:sz w:val="20"/>
          <w:szCs w:val="20"/>
        </w:rPr>
        <w:t xml:space="preserve">No late assignments accepted. All assignments are due before the beginning of class on the day they were due. If you are sick or had to miss class, the assignment is still due. There are no </w:t>
      </w:r>
      <w:proofErr w:type="spellStart"/>
      <w:r w:rsidRPr="00BF7A51">
        <w:rPr>
          <w:rFonts w:ascii="Arial Narrow" w:hAnsi="Arial Narrow"/>
          <w:sz w:val="20"/>
          <w:szCs w:val="20"/>
        </w:rPr>
        <w:t>redos</w:t>
      </w:r>
      <w:proofErr w:type="spellEnd"/>
      <w:r w:rsidRPr="00BF7A51">
        <w:rPr>
          <w:rFonts w:ascii="Arial Narrow" w:hAnsi="Arial Narrow"/>
          <w:sz w:val="20"/>
          <w:szCs w:val="20"/>
        </w:rPr>
        <w:t>. Make every project you turn in count. </w:t>
      </w:r>
    </w:p>
    <w:p w14:paraId="6E59B0C4" w14:textId="77777777" w:rsidR="001C6771" w:rsidRDefault="001C6771" w:rsidP="00EE08AF">
      <w:pPr>
        <w:rPr>
          <w:rFonts w:ascii="Arial Narrow" w:hAnsi="Arial Narrow"/>
          <w:b/>
          <w:sz w:val="20"/>
          <w:szCs w:val="20"/>
        </w:rPr>
      </w:pPr>
    </w:p>
    <w:p w14:paraId="01DF3243" w14:textId="2C7E9963" w:rsidR="0079056E" w:rsidRPr="009D34B6" w:rsidRDefault="0079056E" w:rsidP="00EE08AF">
      <w:pPr>
        <w:rPr>
          <w:rFonts w:ascii="Arial Narrow" w:hAnsi="Arial Narrow"/>
          <w:sz w:val="20"/>
          <w:szCs w:val="20"/>
        </w:rPr>
      </w:pPr>
      <w:r>
        <w:rPr>
          <w:rFonts w:ascii="Arial Narrow" w:hAnsi="Arial Narrow"/>
          <w:b/>
          <w:sz w:val="20"/>
          <w:szCs w:val="20"/>
        </w:rPr>
        <w:t>Assignments</w:t>
      </w:r>
      <w:r>
        <w:rPr>
          <w:rFonts w:ascii="Arial Narrow" w:hAnsi="Arial Narrow"/>
          <w:sz w:val="20"/>
          <w:szCs w:val="20"/>
        </w:rPr>
        <w:t xml:space="preserve">: Every </w:t>
      </w:r>
      <w:r w:rsidR="00EC2529">
        <w:rPr>
          <w:rFonts w:ascii="Arial Narrow" w:hAnsi="Arial Narrow"/>
          <w:sz w:val="20"/>
          <w:szCs w:val="20"/>
        </w:rPr>
        <w:t>code review worth 2</w:t>
      </w:r>
      <w:r w:rsidR="009D34B6">
        <w:rPr>
          <w:rFonts w:ascii="Arial Narrow" w:hAnsi="Arial Narrow"/>
          <w:sz w:val="20"/>
          <w:szCs w:val="20"/>
        </w:rPr>
        <w:t>0</w:t>
      </w:r>
      <w:r w:rsidR="00EC2529">
        <w:rPr>
          <w:rFonts w:ascii="Arial Narrow" w:hAnsi="Arial Narrow"/>
          <w:sz w:val="20"/>
          <w:szCs w:val="20"/>
        </w:rPr>
        <w:t xml:space="preserve"> p</w:t>
      </w:r>
      <w:r>
        <w:rPr>
          <w:rFonts w:ascii="Arial Narrow" w:hAnsi="Arial Narrow"/>
          <w:sz w:val="20"/>
          <w:szCs w:val="20"/>
        </w:rPr>
        <w:t>oints</w:t>
      </w:r>
      <w:r w:rsidR="004B1AD9">
        <w:rPr>
          <w:rFonts w:ascii="Arial Narrow" w:hAnsi="Arial Narrow"/>
          <w:sz w:val="20"/>
          <w:szCs w:val="20"/>
        </w:rPr>
        <w:t xml:space="preserve">, </w:t>
      </w:r>
      <w:r w:rsidR="00347E9A">
        <w:rPr>
          <w:rFonts w:ascii="Arial Narrow" w:hAnsi="Arial Narrow"/>
          <w:sz w:val="20"/>
          <w:szCs w:val="20"/>
        </w:rPr>
        <w:t xml:space="preserve">there are </w:t>
      </w:r>
      <w:r w:rsidR="00EC2529">
        <w:rPr>
          <w:rFonts w:ascii="Arial Narrow" w:hAnsi="Arial Narrow"/>
          <w:sz w:val="20"/>
          <w:szCs w:val="20"/>
        </w:rPr>
        <w:t>2 code reviews</w:t>
      </w:r>
      <w:r w:rsidR="0059074F">
        <w:rPr>
          <w:rFonts w:ascii="Arial Narrow" w:hAnsi="Arial Narrow"/>
          <w:sz w:val="20"/>
          <w:szCs w:val="20"/>
        </w:rPr>
        <w:t xml:space="preserve"> and worth 40 points in total</w:t>
      </w:r>
      <w:r w:rsidR="009D34B6">
        <w:rPr>
          <w:rFonts w:ascii="Arial Narrow" w:hAnsi="Arial Narrow"/>
          <w:sz w:val="20"/>
          <w:szCs w:val="20"/>
        </w:rPr>
        <w:t>.</w:t>
      </w:r>
      <w:r w:rsidR="0059074F">
        <w:rPr>
          <w:rFonts w:ascii="Arial Narrow" w:hAnsi="Arial Narrow"/>
          <w:sz w:val="20"/>
          <w:szCs w:val="20"/>
        </w:rPr>
        <w:t xml:space="preserve"> Every personal p</w:t>
      </w:r>
      <w:r w:rsidR="009D34B6">
        <w:rPr>
          <w:rFonts w:ascii="Arial Narrow" w:hAnsi="Arial Narrow"/>
          <w:sz w:val="20"/>
          <w:szCs w:val="20"/>
        </w:rPr>
        <w:t>roject</w:t>
      </w:r>
      <w:r w:rsidR="00B06464">
        <w:rPr>
          <w:rFonts w:ascii="Arial Narrow" w:hAnsi="Arial Narrow"/>
          <w:sz w:val="20"/>
          <w:szCs w:val="20"/>
        </w:rPr>
        <w:t xml:space="preserve"> worth </w:t>
      </w:r>
      <w:r w:rsidR="0059074F">
        <w:rPr>
          <w:rFonts w:ascii="Arial Narrow" w:hAnsi="Arial Narrow"/>
          <w:sz w:val="20"/>
          <w:szCs w:val="20"/>
        </w:rPr>
        <w:t>20</w:t>
      </w:r>
      <w:r w:rsidR="00B06464">
        <w:rPr>
          <w:rFonts w:ascii="Arial Narrow" w:hAnsi="Arial Narrow"/>
          <w:sz w:val="20"/>
          <w:szCs w:val="20"/>
        </w:rPr>
        <w:t xml:space="preserve"> points</w:t>
      </w:r>
      <w:r w:rsidR="0059074F">
        <w:rPr>
          <w:rFonts w:ascii="Arial Narrow" w:hAnsi="Arial Narrow"/>
          <w:sz w:val="20"/>
          <w:szCs w:val="20"/>
        </w:rPr>
        <w:t>, there are 2 personal projects, and worth 40 points in total</w:t>
      </w:r>
      <w:r w:rsidR="000A45D1">
        <w:rPr>
          <w:rFonts w:ascii="Arial Narrow" w:hAnsi="Arial Narrow"/>
          <w:sz w:val="20"/>
          <w:szCs w:val="20"/>
        </w:rPr>
        <w:t>.</w:t>
      </w:r>
      <w:r w:rsidR="00CB53BE">
        <w:rPr>
          <w:rFonts w:ascii="Arial Narrow" w:hAnsi="Arial Narrow"/>
          <w:sz w:val="20"/>
          <w:szCs w:val="20"/>
        </w:rPr>
        <w:t xml:space="preserve"> </w:t>
      </w:r>
      <w:r w:rsidR="0059074F">
        <w:rPr>
          <w:rFonts w:ascii="Arial Narrow" w:hAnsi="Arial Narrow"/>
          <w:sz w:val="20"/>
          <w:szCs w:val="20"/>
        </w:rPr>
        <w:t>The f</w:t>
      </w:r>
      <w:r w:rsidR="00CB53BE">
        <w:rPr>
          <w:rFonts w:ascii="Arial Narrow" w:hAnsi="Arial Narrow"/>
          <w:sz w:val="20"/>
          <w:szCs w:val="20"/>
        </w:rPr>
        <w:t xml:space="preserve">inal </w:t>
      </w:r>
      <w:r w:rsidR="0059074F">
        <w:rPr>
          <w:rFonts w:ascii="Arial Narrow" w:hAnsi="Arial Narrow"/>
          <w:sz w:val="20"/>
          <w:szCs w:val="20"/>
        </w:rPr>
        <w:t>project worth 20 points, and you can get 1</w:t>
      </w:r>
      <w:r w:rsidR="00CB53BE">
        <w:rPr>
          <w:rFonts w:ascii="Arial Narrow" w:hAnsi="Arial Narrow"/>
          <w:sz w:val="20"/>
          <w:szCs w:val="20"/>
        </w:rPr>
        <w:t>00 points in total</w:t>
      </w:r>
      <w:r w:rsidR="00F91013">
        <w:rPr>
          <w:rFonts w:ascii="Arial Narrow" w:hAnsi="Arial Narrow"/>
          <w:sz w:val="20"/>
          <w:szCs w:val="20"/>
        </w:rPr>
        <w:t xml:space="preserve"> and will be mapped to UIW Grading Scale for Final Grade.</w:t>
      </w:r>
    </w:p>
    <w:p w14:paraId="6A97ECE9" w14:textId="77777777" w:rsidR="001C6771" w:rsidRDefault="001C6771" w:rsidP="00EE08AF">
      <w:pPr>
        <w:rPr>
          <w:rFonts w:ascii="Arial Narrow" w:hAnsi="Arial Narrow"/>
          <w:b/>
          <w:sz w:val="20"/>
          <w:szCs w:val="20"/>
        </w:rPr>
      </w:pPr>
    </w:p>
    <w:p w14:paraId="4F9D1F45" w14:textId="77777777" w:rsidR="00882A1C" w:rsidRPr="00BE63B5" w:rsidRDefault="00882A1C" w:rsidP="00882A1C">
      <w:pPr>
        <w:rPr>
          <w:rFonts w:ascii="Arial Narrow" w:hAnsi="Arial Narrow"/>
          <w:sz w:val="20"/>
          <w:szCs w:val="20"/>
          <w:u w:val="single"/>
        </w:rPr>
      </w:pPr>
      <w:r>
        <w:rPr>
          <w:rFonts w:ascii="Arial Narrow" w:hAnsi="Arial Narrow"/>
          <w:b/>
          <w:sz w:val="20"/>
          <w:szCs w:val="20"/>
        </w:rPr>
        <w:t>Academic integrity Policy</w:t>
      </w:r>
      <w:r>
        <w:rPr>
          <w:rFonts w:ascii="Arial Narrow" w:hAnsi="Arial Narrow"/>
          <w:sz w:val="20"/>
          <w:szCs w:val="20"/>
        </w:rPr>
        <w:t xml:space="preserve">: </w:t>
      </w:r>
      <w:r w:rsidRPr="00F75327">
        <w:rPr>
          <w:rFonts w:ascii="Arial Narrow" w:hAnsi="Arial Narrow"/>
          <w:sz w:val="20"/>
          <w:szCs w:val="20"/>
        </w:rPr>
        <w:t xml:space="preserve">Self </w:t>
      </w:r>
      <w:proofErr w:type="spellStart"/>
      <w:r w:rsidRPr="00F75327">
        <w:rPr>
          <w:rFonts w:ascii="Arial Narrow" w:hAnsi="Arial Narrow"/>
          <w:sz w:val="20"/>
          <w:szCs w:val="20"/>
        </w:rPr>
        <w:t>Plagarism</w:t>
      </w:r>
      <w:proofErr w:type="spellEnd"/>
      <w:r w:rsidRPr="00F75327">
        <w:rPr>
          <w:rFonts w:ascii="Arial Narrow" w:hAnsi="Arial Narrow"/>
          <w:sz w:val="20"/>
          <w:szCs w:val="20"/>
        </w:rPr>
        <w:t>: No work previously completed in another section or another course can be turned in. AI use or downloaded content is prohibited in all coursework, unless otherwise specified by your instructor. </w:t>
      </w:r>
    </w:p>
    <w:p w14:paraId="59C57DF2" w14:textId="77777777" w:rsidR="00882A1C" w:rsidRDefault="00882A1C" w:rsidP="00882A1C">
      <w:pPr>
        <w:rPr>
          <w:rFonts w:ascii="Arial Narrow" w:hAnsi="Arial Narrow"/>
          <w:sz w:val="20"/>
          <w:szCs w:val="20"/>
          <w:u w:val="single"/>
        </w:rPr>
      </w:pPr>
    </w:p>
    <w:p w14:paraId="087D8BA1" w14:textId="77777777" w:rsidR="00882A1C" w:rsidRPr="00F75327" w:rsidRDefault="00882A1C" w:rsidP="00882A1C">
      <w:pPr>
        <w:rPr>
          <w:rFonts w:ascii="Arial Narrow" w:hAnsi="Arial Narrow"/>
          <w:sz w:val="20"/>
          <w:szCs w:val="20"/>
        </w:rPr>
      </w:pPr>
      <w:r w:rsidRPr="00F75327">
        <w:rPr>
          <w:rFonts w:ascii="Arial Narrow" w:hAnsi="Arial Narrow"/>
          <w:b/>
          <w:bCs/>
          <w:sz w:val="20"/>
          <w:szCs w:val="20"/>
        </w:rPr>
        <w:t>ANGD Phone/Device Policy</w:t>
      </w:r>
      <w:r w:rsidRPr="00F75327">
        <w:rPr>
          <w:rFonts w:ascii="Arial Narrow" w:hAnsi="Arial Narrow"/>
          <w:sz w:val="20"/>
          <w:szCs w:val="20"/>
        </w:rPr>
        <w:t>: When in class, no phones or devices. Keep them put away unless otherwise specified by your instructor.  Phone usage in class will be considered a tardy. Three phone uses in class equals and absence and thus a letter drop in grade.</w:t>
      </w:r>
    </w:p>
    <w:p w14:paraId="10D898B5" w14:textId="77777777" w:rsidR="00882A1C" w:rsidRDefault="00882A1C" w:rsidP="00EE08AF">
      <w:pPr>
        <w:rPr>
          <w:rFonts w:ascii="Arial Narrow" w:hAnsi="Arial Narrow"/>
          <w:b/>
          <w:sz w:val="20"/>
          <w:szCs w:val="20"/>
        </w:rPr>
      </w:pPr>
    </w:p>
    <w:p w14:paraId="21122CCE" w14:textId="77777777" w:rsidR="004B1AD9" w:rsidRPr="004B1AD9" w:rsidRDefault="004B1AD9" w:rsidP="004B1AD9">
      <w:pPr>
        <w:pStyle w:val="Standard"/>
        <w:rPr>
          <w:sz w:val="20"/>
          <w:szCs w:val="20"/>
        </w:rPr>
      </w:pPr>
      <w:r w:rsidRPr="004B1AD9">
        <w:rPr>
          <w:rFonts w:ascii="Arial Narrow" w:hAnsi="Arial Narrow"/>
          <w:b/>
          <w:bCs/>
          <w:sz w:val="20"/>
          <w:szCs w:val="20"/>
        </w:rPr>
        <w:t xml:space="preserve">UIW Course Policies, Guidelines and Accommodation: </w:t>
      </w:r>
      <w:r w:rsidRPr="004B1AD9">
        <w:rPr>
          <w:rFonts w:ascii="Arial Narrow" w:hAnsi="Arial Narrow"/>
          <w:sz w:val="20"/>
          <w:szCs w:val="20"/>
        </w:rPr>
        <w:t xml:space="preserve">This course complies with all UIW academic policies and federal guidelines, including but not limited to: 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hyperlink r:id="rId11" w:history="1">
        <w:r w:rsidRPr="004B1AD9">
          <w:rPr>
            <w:rStyle w:val="Internetlink"/>
            <w:rFonts w:ascii="Arial Narrow" w:hAnsi="Arial Narrow"/>
            <w:sz w:val="20"/>
            <w:szCs w:val="20"/>
          </w:rPr>
          <w:t>https://www.uiw.edu/academics/academicpolicies.html</w:t>
        </w:r>
      </w:hyperlink>
    </w:p>
    <w:p w14:paraId="4EF5B834" w14:textId="1704753C" w:rsidR="00EE08AF" w:rsidRPr="0079056E" w:rsidRDefault="00EE08AF" w:rsidP="006A4110">
      <w:pPr>
        <w:rPr>
          <w:rFonts w:ascii="Arial Narrow" w:hAnsi="Arial Narrow"/>
          <w:sz w:val="20"/>
          <w:szCs w:val="20"/>
        </w:rPr>
      </w:pPr>
    </w:p>
    <w:sectPr w:rsidR="00EE08AF" w:rsidRPr="0079056E" w:rsidSect="0015711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00D4" w14:textId="77777777" w:rsidR="002A0C4A" w:rsidRDefault="002A0C4A" w:rsidP="009D7889">
      <w:r>
        <w:separator/>
      </w:r>
    </w:p>
  </w:endnote>
  <w:endnote w:type="continuationSeparator" w:id="0">
    <w:p w14:paraId="0EFA105D" w14:textId="77777777" w:rsidR="002A0C4A" w:rsidRDefault="002A0C4A" w:rsidP="009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ill Sans Light">
    <w:altName w:val="Arial"/>
    <w:charset w:val="B1"/>
    <w:family w:val="swiss"/>
    <w:pitch w:val="variable"/>
    <w:sig w:usb0="80000A67" w:usb1="00000000" w:usb2="00000000" w:usb3="00000000" w:csb0="000001F7" w:csb1="00000000"/>
  </w:font>
  <w:font w:name="Futura-Condensed-Normal">
    <w:altName w:val="Arial"/>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ABF0" w14:textId="77777777" w:rsidR="002A0C4A" w:rsidRDefault="002A0C4A" w:rsidP="009D7889">
      <w:r>
        <w:separator/>
      </w:r>
    </w:p>
  </w:footnote>
  <w:footnote w:type="continuationSeparator" w:id="0">
    <w:p w14:paraId="38EB78E5" w14:textId="77777777" w:rsidR="002A0C4A" w:rsidRDefault="002A0C4A" w:rsidP="009D7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601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bYwNjOxMDc0MjRX0lEKTi0uzszPAykwrgUAluNcMiwAAAA="/>
  </w:docVars>
  <w:rsids>
    <w:rsidRoot w:val="003D77A6"/>
    <w:rsid w:val="000007E3"/>
    <w:rsid w:val="000103AA"/>
    <w:rsid w:val="00011BD1"/>
    <w:rsid w:val="0001552E"/>
    <w:rsid w:val="00023C03"/>
    <w:rsid w:val="000249B7"/>
    <w:rsid w:val="00024C8C"/>
    <w:rsid w:val="00027865"/>
    <w:rsid w:val="00032030"/>
    <w:rsid w:val="000431CC"/>
    <w:rsid w:val="00047DB4"/>
    <w:rsid w:val="00057543"/>
    <w:rsid w:val="000676CD"/>
    <w:rsid w:val="00067C9E"/>
    <w:rsid w:val="000717AC"/>
    <w:rsid w:val="00073AFC"/>
    <w:rsid w:val="00076CB2"/>
    <w:rsid w:val="00077DF1"/>
    <w:rsid w:val="000829CF"/>
    <w:rsid w:val="00084831"/>
    <w:rsid w:val="00085135"/>
    <w:rsid w:val="00087E05"/>
    <w:rsid w:val="00091D74"/>
    <w:rsid w:val="000A0C7B"/>
    <w:rsid w:val="000A45D1"/>
    <w:rsid w:val="000A5D43"/>
    <w:rsid w:val="000B5B6E"/>
    <w:rsid w:val="000C22C8"/>
    <w:rsid w:val="000C5196"/>
    <w:rsid w:val="000C525A"/>
    <w:rsid w:val="000D2962"/>
    <w:rsid w:val="000D5072"/>
    <w:rsid w:val="000E3C4A"/>
    <w:rsid w:val="000F3B6E"/>
    <w:rsid w:val="000F4B2F"/>
    <w:rsid w:val="000F515F"/>
    <w:rsid w:val="000F5A7E"/>
    <w:rsid w:val="00101C9B"/>
    <w:rsid w:val="0010721F"/>
    <w:rsid w:val="00113C56"/>
    <w:rsid w:val="0011551E"/>
    <w:rsid w:val="00117E03"/>
    <w:rsid w:val="001205A9"/>
    <w:rsid w:val="00122B33"/>
    <w:rsid w:val="001233EE"/>
    <w:rsid w:val="0012480E"/>
    <w:rsid w:val="00127A7F"/>
    <w:rsid w:val="00145F00"/>
    <w:rsid w:val="00150887"/>
    <w:rsid w:val="00156107"/>
    <w:rsid w:val="0015711C"/>
    <w:rsid w:val="001572BF"/>
    <w:rsid w:val="001578B5"/>
    <w:rsid w:val="00160837"/>
    <w:rsid w:val="00166C80"/>
    <w:rsid w:val="00186588"/>
    <w:rsid w:val="0018752E"/>
    <w:rsid w:val="00191FA9"/>
    <w:rsid w:val="00196802"/>
    <w:rsid w:val="001A64C8"/>
    <w:rsid w:val="001B1665"/>
    <w:rsid w:val="001B3C1A"/>
    <w:rsid w:val="001B6D99"/>
    <w:rsid w:val="001C6771"/>
    <w:rsid w:val="001D5053"/>
    <w:rsid w:val="001E1E74"/>
    <w:rsid w:val="001E377E"/>
    <w:rsid w:val="00201303"/>
    <w:rsid w:val="00201E5C"/>
    <w:rsid w:val="00201EC3"/>
    <w:rsid w:val="00202154"/>
    <w:rsid w:val="00206247"/>
    <w:rsid w:val="002068F7"/>
    <w:rsid w:val="0021076E"/>
    <w:rsid w:val="002216CA"/>
    <w:rsid w:val="0022723D"/>
    <w:rsid w:val="00240368"/>
    <w:rsid w:val="002414FC"/>
    <w:rsid w:val="0024374D"/>
    <w:rsid w:val="00251869"/>
    <w:rsid w:val="0025561B"/>
    <w:rsid w:val="00267A0F"/>
    <w:rsid w:val="002705A1"/>
    <w:rsid w:val="002714BF"/>
    <w:rsid w:val="00271664"/>
    <w:rsid w:val="00272F97"/>
    <w:rsid w:val="002748A3"/>
    <w:rsid w:val="00276100"/>
    <w:rsid w:val="00277995"/>
    <w:rsid w:val="002867D7"/>
    <w:rsid w:val="0029005B"/>
    <w:rsid w:val="00295043"/>
    <w:rsid w:val="00295BD6"/>
    <w:rsid w:val="002976B8"/>
    <w:rsid w:val="002A0C4A"/>
    <w:rsid w:val="002A3A87"/>
    <w:rsid w:val="002B10B6"/>
    <w:rsid w:val="002B6CBC"/>
    <w:rsid w:val="002C0052"/>
    <w:rsid w:val="002C2C06"/>
    <w:rsid w:val="002C6292"/>
    <w:rsid w:val="002E1B55"/>
    <w:rsid w:val="002F3E86"/>
    <w:rsid w:val="002F54C3"/>
    <w:rsid w:val="002F69AF"/>
    <w:rsid w:val="002F70CE"/>
    <w:rsid w:val="00300128"/>
    <w:rsid w:val="0030031D"/>
    <w:rsid w:val="0030057E"/>
    <w:rsid w:val="00305E51"/>
    <w:rsid w:val="00307170"/>
    <w:rsid w:val="003102FA"/>
    <w:rsid w:val="00315D9B"/>
    <w:rsid w:val="0032368F"/>
    <w:rsid w:val="003340F7"/>
    <w:rsid w:val="00337E95"/>
    <w:rsid w:val="00341783"/>
    <w:rsid w:val="00343367"/>
    <w:rsid w:val="00347E9A"/>
    <w:rsid w:val="00353577"/>
    <w:rsid w:val="003702EC"/>
    <w:rsid w:val="00372BB8"/>
    <w:rsid w:val="00377720"/>
    <w:rsid w:val="0038777B"/>
    <w:rsid w:val="00390D6D"/>
    <w:rsid w:val="00390F6B"/>
    <w:rsid w:val="003913A4"/>
    <w:rsid w:val="0039186C"/>
    <w:rsid w:val="003A6B10"/>
    <w:rsid w:val="003A727F"/>
    <w:rsid w:val="003B02BB"/>
    <w:rsid w:val="003B218E"/>
    <w:rsid w:val="003C4EEA"/>
    <w:rsid w:val="003D77A6"/>
    <w:rsid w:val="003E2BE9"/>
    <w:rsid w:val="003E4BE5"/>
    <w:rsid w:val="003F1C32"/>
    <w:rsid w:val="003F606E"/>
    <w:rsid w:val="003F759D"/>
    <w:rsid w:val="00405159"/>
    <w:rsid w:val="0042071A"/>
    <w:rsid w:val="00422E1E"/>
    <w:rsid w:val="00427CC4"/>
    <w:rsid w:val="004370E3"/>
    <w:rsid w:val="00443A5E"/>
    <w:rsid w:val="00444626"/>
    <w:rsid w:val="00446BC7"/>
    <w:rsid w:val="00465BD1"/>
    <w:rsid w:val="0046742D"/>
    <w:rsid w:val="004677B5"/>
    <w:rsid w:val="00467B48"/>
    <w:rsid w:val="00470D53"/>
    <w:rsid w:val="00471B3B"/>
    <w:rsid w:val="00472B6E"/>
    <w:rsid w:val="004765E8"/>
    <w:rsid w:val="00483EC6"/>
    <w:rsid w:val="004844C9"/>
    <w:rsid w:val="004872C3"/>
    <w:rsid w:val="0049661C"/>
    <w:rsid w:val="004975AA"/>
    <w:rsid w:val="004A3B7F"/>
    <w:rsid w:val="004A481E"/>
    <w:rsid w:val="004A6396"/>
    <w:rsid w:val="004A710A"/>
    <w:rsid w:val="004B1AD9"/>
    <w:rsid w:val="004B224D"/>
    <w:rsid w:val="004B4B91"/>
    <w:rsid w:val="004B5794"/>
    <w:rsid w:val="004C2CAE"/>
    <w:rsid w:val="004C67DA"/>
    <w:rsid w:val="004C7087"/>
    <w:rsid w:val="004C78B5"/>
    <w:rsid w:val="004D6E3D"/>
    <w:rsid w:val="004E0C7F"/>
    <w:rsid w:val="004E16B8"/>
    <w:rsid w:val="004E6C8D"/>
    <w:rsid w:val="004F02E3"/>
    <w:rsid w:val="004F4AA4"/>
    <w:rsid w:val="004F54F9"/>
    <w:rsid w:val="00505D85"/>
    <w:rsid w:val="0051015B"/>
    <w:rsid w:val="00513E6F"/>
    <w:rsid w:val="00525D8A"/>
    <w:rsid w:val="005315B2"/>
    <w:rsid w:val="00532CD4"/>
    <w:rsid w:val="00537AC1"/>
    <w:rsid w:val="005403EA"/>
    <w:rsid w:val="00544236"/>
    <w:rsid w:val="00551B9A"/>
    <w:rsid w:val="00553F80"/>
    <w:rsid w:val="005622C5"/>
    <w:rsid w:val="005651F9"/>
    <w:rsid w:val="005759D1"/>
    <w:rsid w:val="0057680D"/>
    <w:rsid w:val="00580798"/>
    <w:rsid w:val="005813C9"/>
    <w:rsid w:val="00582F93"/>
    <w:rsid w:val="005860F1"/>
    <w:rsid w:val="0059074F"/>
    <w:rsid w:val="005B07B9"/>
    <w:rsid w:val="005B0F32"/>
    <w:rsid w:val="005B1564"/>
    <w:rsid w:val="005B1C85"/>
    <w:rsid w:val="005B217E"/>
    <w:rsid w:val="005C08C3"/>
    <w:rsid w:val="005C329E"/>
    <w:rsid w:val="005D78F4"/>
    <w:rsid w:val="005E2084"/>
    <w:rsid w:val="005E2694"/>
    <w:rsid w:val="005E5832"/>
    <w:rsid w:val="005F1EA3"/>
    <w:rsid w:val="005F3D4E"/>
    <w:rsid w:val="005F42C0"/>
    <w:rsid w:val="00600759"/>
    <w:rsid w:val="00614D89"/>
    <w:rsid w:val="00632FD2"/>
    <w:rsid w:val="006333B7"/>
    <w:rsid w:val="00640558"/>
    <w:rsid w:val="00646D2C"/>
    <w:rsid w:val="00661883"/>
    <w:rsid w:val="00671B5C"/>
    <w:rsid w:val="006757D3"/>
    <w:rsid w:val="0067666C"/>
    <w:rsid w:val="00677BDC"/>
    <w:rsid w:val="00681B2B"/>
    <w:rsid w:val="0068311D"/>
    <w:rsid w:val="00686603"/>
    <w:rsid w:val="006A29E1"/>
    <w:rsid w:val="006A4110"/>
    <w:rsid w:val="006B0572"/>
    <w:rsid w:val="006B166D"/>
    <w:rsid w:val="006B463E"/>
    <w:rsid w:val="006C3A16"/>
    <w:rsid w:val="006C699C"/>
    <w:rsid w:val="006D7AD1"/>
    <w:rsid w:val="006E0171"/>
    <w:rsid w:val="006E1B48"/>
    <w:rsid w:val="006E3E59"/>
    <w:rsid w:val="006E427E"/>
    <w:rsid w:val="006E7585"/>
    <w:rsid w:val="006F0667"/>
    <w:rsid w:val="006F1DA4"/>
    <w:rsid w:val="006F7FC8"/>
    <w:rsid w:val="00702E28"/>
    <w:rsid w:val="00706C1C"/>
    <w:rsid w:val="007113FF"/>
    <w:rsid w:val="0073440D"/>
    <w:rsid w:val="00734845"/>
    <w:rsid w:val="007504E2"/>
    <w:rsid w:val="00751A68"/>
    <w:rsid w:val="00751CB6"/>
    <w:rsid w:val="00764496"/>
    <w:rsid w:val="00772F18"/>
    <w:rsid w:val="00781D9B"/>
    <w:rsid w:val="007836C8"/>
    <w:rsid w:val="00787BF0"/>
    <w:rsid w:val="0079056E"/>
    <w:rsid w:val="007909A9"/>
    <w:rsid w:val="007A1217"/>
    <w:rsid w:val="007A273A"/>
    <w:rsid w:val="007A4EAA"/>
    <w:rsid w:val="007A6DDA"/>
    <w:rsid w:val="007B111F"/>
    <w:rsid w:val="007B5FBF"/>
    <w:rsid w:val="007E3C44"/>
    <w:rsid w:val="007E5C67"/>
    <w:rsid w:val="007E6396"/>
    <w:rsid w:val="007E6C38"/>
    <w:rsid w:val="007E744E"/>
    <w:rsid w:val="007F1C4A"/>
    <w:rsid w:val="007F5E2E"/>
    <w:rsid w:val="007F6081"/>
    <w:rsid w:val="007F6B45"/>
    <w:rsid w:val="00804F84"/>
    <w:rsid w:val="00820A82"/>
    <w:rsid w:val="0082155E"/>
    <w:rsid w:val="00826059"/>
    <w:rsid w:val="00840972"/>
    <w:rsid w:val="008461F2"/>
    <w:rsid w:val="00854610"/>
    <w:rsid w:val="008550E7"/>
    <w:rsid w:val="00857A37"/>
    <w:rsid w:val="00862268"/>
    <w:rsid w:val="0086481B"/>
    <w:rsid w:val="00866F97"/>
    <w:rsid w:val="00871523"/>
    <w:rsid w:val="0087196F"/>
    <w:rsid w:val="00882A1C"/>
    <w:rsid w:val="00891080"/>
    <w:rsid w:val="00891930"/>
    <w:rsid w:val="00893560"/>
    <w:rsid w:val="00896EF2"/>
    <w:rsid w:val="008B0143"/>
    <w:rsid w:val="008B1575"/>
    <w:rsid w:val="008B6CC1"/>
    <w:rsid w:val="008E7E46"/>
    <w:rsid w:val="008F1DAB"/>
    <w:rsid w:val="008F6071"/>
    <w:rsid w:val="0090148D"/>
    <w:rsid w:val="00902878"/>
    <w:rsid w:val="00913344"/>
    <w:rsid w:val="0091543B"/>
    <w:rsid w:val="00925A3A"/>
    <w:rsid w:val="00931C03"/>
    <w:rsid w:val="00932C05"/>
    <w:rsid w:val="00935DCD"/>
    <w:rsid w:val="0095562F"/>
    <w:rsid w:val="0097002F"/>
    <w:rsid w:val="00971BAA"/>
    <w:rsid w:val="00971CF1"/>
    <w:rsid w:val="00972906"/>
    <w:rsid w:val="00974C23"/>
    <w:rsid w:val="0098002E"/>
    <w:rsid w:val="00980C98"/>
    <w:rsid w:val="00981673"/>
    <w:rsid w:val="00983036"/>
    <w:rsid w:val="00994E56"/>
    <w:rsid w:val="009A41D5"/>
    <w:rsid w:val="009A6C93"/>
    <w:rsid w:val="009B2B16"/>
    <w:rsid w:val="009B2CAA"/>
    <w:rsid w:val="009B48FB"/>
    <w:rsid w:val="009B557C"/>
    <w:rsid w:val="009B7EDC"/>
    <w:rsid w:val="009D34B6"/>
    <w:rsid w:val="009D7889"/>
    <w:rsid w:val="009E3FA8"/>
    <w:rsid w:val="009E5252"/>
    <w:rsid w:val="009E665F"/>
    <w:rsid w:val="009F43A7"/>
    <w:rsid w:val="00A0028B"/>
    <w:rsid w:val="00A10769"/>
    <w:rsid w:val="00A11175"/>
    <w:rsid w:val="00A16A6E"/>
    <w:rsid w:val="00A23A01"/>
    <w:rsid w:val="00A25D2B"/>
    <w:rsid w:val="00A26829"/>
    <w:rsid w:val="00A317E2"/>
    <w:rsid w:val="00A33535"/>
    <w:rsid w:val="00A4080F"/>
    <w:rsid w:val="00A5522D"/>
    <w:rsid w:val="00A5543A"/>
    <w:rsid w:val="00A606BB"/>
    <w:rsid w:val="00A60FA0"/>
    <w:rsid w:val="00A62A26"/>
    <w:rsid w:val="00A6346E"/>
    <w:rsid w:val="00A6547E"/>
    <w:rsid w:val="00A656DC"/>
    <w:rsid w:val="00A73E56"/>
    <w:rsid w:val="00A74CD4"/>
    <w:rsid w:val="00A95BD6"/>
    <w:rsid w:val="00A95E5D"/>
    <w:rsid w:val="00A963F8"/>
    <w:rsid w:val="00AA1CAF"/>
    <w:rsid w:val="00AA5217"/>
    <w:rsid w:val="00AB56F8"/>
    <w:rsid w:val="00AB651D"/>
    <w:rsid w:val="00AC0276"/>
    <w:rsid w:val="00AC5A2A"/>
    <w:rsid w:val="00AE049C"/>
    <w:rsid w:val="00AE12D6"/>
    <w:rsid w:val="00AF6489"/>
    <w:rsid w:val="00AF6842"/>
    <w:rsid w:val="00B01285"/>
    <w:rsid w:val="00B01E38"/>
    <w:rsid w:val="00B0201C"/>
    <w:rsid w:val="00B022EC"/>
    <w:rsid w:val="00B05A0E"/>
    <w:rsid w:val="00B06464"/>
    <w:rsid w:val="00B11E5B"/>
    <w:rsid w:val="00B12A9E"/>
    <w:rsid w:val="00B159F2"/>
    <w:rsid w:val="00B20B96"/>
    <w:rsid w:val="00B2355A"/>
    <w:rsid w:val="00B341A5"/>
    <w:rsid w:val="00B41D35"/>
    <w:rsid w:val="00B513A3"/>
    <w:rsid w:val="00B5149F"/>
    <w:rsid w:val="00B5213A"/>
    <w:rsid w:val="00B6009D"/>
    <w:rsid w:val="00B6417E"/>
    <w:rsid w:val="00B877BD"/>
    <w:rsid w:val="00B9123C"/>
    <w:rsid w:val="00B96B10"/>
    <w:rsid w:val="00BA0AB5"/>
    <w:rsid w:val="00BA2EF4"/>
    <w:rsid w:val="00BA79D0"/>
    <w:rsid w:val="00BB2BCF"/>
    <w:rsid w:val="00BB41B3"/>
    <w:rsid w:val="00BC6824"/>
    <w:rsid w:val="00BD0DDA"/>
    <w:rsid w:val="00BD6D35"/>
    <w:rsid w:val="00BD6D69"/>
    <w:rsid w:val="00BD7FD5"/>
    <w:rsid w:val="00BE0F92"/>
    <w:rsid w:val="00BE3133"/>
    <w:rsid w:val="00BF4D2A"/>
    <w:rsid w:val="00C103A2"/>
    <w:rsid w:val="00C15B9F"/>
    <w:rsid w:val="00C15C43"/>
    <w:rsid w:val="00C2612C"/>
    <w:rsid w:val="00C2660F"/>
    <w:rsid w:val="00C30A9F"/>
    <w:rsid w:val="00C312BB"/>
    <w:rsid w:val="00C3428B"/>
    <w:rsid w:val="00C3647D"/>
    <w:rsid w:val="00C37DB9"/>
    <w:rsid w:val="00C425C8"/>
    <w:rsid w:val="00C42FBC"/>
    <w:rsid w:val="00C4438A"/>
    <w:rsid w:val="00C57526"/>
    <w:rsid w:val="00C60AE7"/>
    <w:rsid w:val="00C77351"/>
    <w:rsid w:val="00C936B1"/>
    <w:rsid w:val="00C94484"/>
    <w:rsid w:val="00C97894"/>
    <w:rsid w:val="00CA3F52"/>
    <w:rsid w:val="00CB2E8D"/>
    <w:rsid w:val="00CB355A"/>
    <w:rsid w:val="00CB53BE"/>
    <w:rsid w:val="00CB693B"/>
    <w:rsid w:val="00CC1B72"/>
    <w:rsid w:val="00CC228E"/>
    <w:rsid w:val="00CC29A0"/>
    <w:rsid w:val="00CC3096"/>
    <w:rsid w:val="00CC4BE6"/>
    <w:rsid w:val="00CD6E66"/>
    <w:rsid w:val="00CE46C8"/>
    <w:rsid w:val="00D02F0F"/>
    <w:rsid w:val="00D062FE"/>
    <w:rsid w:val="00D122B1"/>
    <w:rsid w:val="00D16A8C"/>
    <w:rsid w:val="00D177DC"/>
    <w:rsid w:val="00D2192C"/>
    <w:rsid w:val="00D22103"/>
    <w:rsid w:val="00D228C4"/>
    <w:rsid w:val="00D52839"/>
    <w:rsid w:val="00D55E4A"/>
    <w:rsid w:val="00D56E16"/>
    <w:rsid w:val="00D6454C"/>
    <w:rsid w:val="00D6466B"/>
    <w:rsid w:val="00D710F9"/>
    <w:rsid w:val="00D73112"/>
    <w:rsid w:val="00D731E1"/>
    <w:rsid w:val="00D87589"/>
    <w:rsid w:val="00D941F5"/>
    <w:rsid w:val="00DA08C2"/>
    <w:rsid w:val="00DB1E70"/>
    <w:rsid w:val="00DB54A6"/>
    <w:rsid w:val="00DC0698"/>
    <w:rsid w:val="00DC1849"/>
    <w:rsid w:val="00DC615A"/>
    <w:rsid w:val="00DE46E4"/>
    <w:rsid w:val="00DF14A3"/>
    <w:rsid w:val="00DF4C07"/>
    <w:rsid w:val="00E02AFA"/>
    <w:rsid w:val="00E06724"/>
    <w:rsid w:val="00E06D86"/>
    <w:rsid w:val="00E13AB3"/>
    <w:rsid w:val="00E20C89"/>
    <w:rsid w:val="00E31548"/>
    <w:rsid w:val="00E4308F"/>
    <w:rsid w:val="00E5558D"/>
    <w:rsid w:val="00E61E64"/>
    <w:rsid w:val="00E61FA2"/>
    <w:rsid w:val="00E704EA"/>
    <w:rsid w:val="00EA482B"/>
    <w:rsid w:val="00EA69DE"/>
    <w:rsid w:val="00EB1D85"/>
    <w:rsid w:val="00EB3FE6"/>
    <w:rsid w:val="00EB4CA1"/>
    <w:rsid w:val="00EB6A33"/>
    <w:rsid w:val="00EB7054"/>
    <w:rsid w:val="00EC06E7"/>
    <w:rsid w:val="00EC2529"/>
    <w:rsid w:val="00EC658E"/>
    <w:rsid w:val="00ED2A1F"/>
    <w:rsid w:val="00ED7CE3"/>
    <w:rsid w:val="00EE08AF"/>
    <w:rsid w:val="00EE16B7"/>
    <w:rsid w:val="00EE3D78"/>
    <w:rsid w:val="00EE7CE1"/>
    <w:rsid w:val="00EF18A3"/>
    <w:rsid w:val="00EF3065"/>
    <w:rsid w:val="00EF3E3B"/>
    <w:rsid w:val="00EF5BE1"/>
    <w:rsid w:val="00EF7780"/>
    <w:rsid w:val="00F02BB9"/>
    <w:rsid w:val="00F11CCD"/>
    <w:rsid w:val="00F14249"/>
    <w:rsid w:val="00F17385"/>
    <w:rsid w:val="00F26D99"/>
    <w:rsid w:val="00F27183"/>
    <w:rsid w:val="00F3224C"/>
    <w:rsid w:val="00F377AA"/>
    <w:rsid w:val="00F423BA"/>
    <w:rsid w:val="00F457A8"/>
    <w:rsid w:val="00F47D61"/>
    <w:rsid w:val="00F6043F"/>
    <w:rsid w:val="00F610B8"/>
    <w:rsid w:val="00F65CA6"/>
    <w:rsid w:val="00F75C96"/>
    <w:rsid w:val="00F8282E"/>
    <w:rsid w:val="00F83FB1"/>
    <w:rsid w:val="00F91013"/>
    <w:rsid w:val="00FA3CE3"/>
    <w:rsid w:val="00FA3FC3"/>
    <w:rsid w:val="00FB2B63"/>
    <w:rsid w:val="00FC3D06"/>
    <w:rsid w:val="00FD37F0"/>
    <w:rsid w:val="00FE6194"/>
    <w:rsid w:val="00FF0E4C"/>
    <w:rsid w:val="00FF39DC"/>
    <w:rsid w:val="00FF40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868A8"/>
  <w15:docId w15:val="{6F6B7C0D-B75C-4015-9DB5-9C4FBBB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link w:val="Heading1Char"/>
    <w:qFormat/>
    <w:rsid w:val="003028A7"/>
    <w:pPr>
      <w:keepNext/>
      <w:outlineLvl w:val="0"/>
    </w:pPr>
    <w:rPr>
      <w:rFonts w:ascii="Gill Sans MT Condensed" w:hAnsi="Gill Sans MT Condensed"/>
      <w:b/>
      <w:u w:val="single"/>
    </w:rPr>
  </w:style>
  <w:style w:type="paragraph" w:styleId="Heading2">
    <w:name w:val="heading 2"/>
    <w:basedOn w:val="Normal"/>
    <w:next w:val="Normal"/>
    <w:link w:val="Heading2Char"/>
    <w:rsid w:val="00B11E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82155E"/>
    <w:pPr>
      <w:ind w:left="720"/>
      <w:contextualSpacing/>
    </w:pPr>
  </w:style>
  <w:style w:type="paragraph" w:styleId="Header">
    <w:name w:val="header"/>
    <w:basedOn w:val="Normal"/>
    <w:link w:val="HeaderChar"/>
    <w:unhideWhenUsed/>
    <w:rsid w:val="009D7889"/>
    <w:pPr>
      <w:tabs>
        <w:tab w:val="center" w:pos="4320"/>
        <w:tab w:val="right" w:pos="8640"/>
      </w:tabs>
    </w:pPr>
  </w:style>
  <w:style w:type="character" w:customStyle="1" w:styleId="HeaderChar">
    <w:name w:val="Header Char"/>
    <w:basedOn w:val="DefaultParagraphFont"/>
    <w:link w:val="Header"/>
    <w:rsid w:val="009D7889"/>
  </w:style>
  <w:style w:type="paragraph" w:styleId="Footer">
    <w:name w:val="footer"/>
    <w:basedOn w:val="Normal"/>
    <w:link w:val="FooterChar"/>
    <w:unhideWhenUsed/>
    <w:rsid w:val="009D7889"/>
    <w:pPr>
      <w:tabs>
        <w:tab w:val="center" w:pos="4320"/>
        <w:tab w:val="right" w:pos="8640"/>
      </w:tabs>
    </w:pPr>
  </w:style>
  <w:style w:type="character" w:customStyle="1" w:styleId="FooterChar">
    <w:name w:val="Footer Char"/>
    <w:basedOn w:val="DefaultParagraphFont"/>
    <w:link w:val="Footer"/>
    <w:rsid w:val="009D7889"/>
  </w:style>
  <w:style w:type="paragraph" w:customStyle="1" w:styleId="Standard">
    <w:name w:val="Standard"/>
    <w:rsid w:val="004B1AD9"/>
    <w:pPr>
      <w:suppressAutoHyphens/>
      <w:autoSpaceDN w:val="0"/>
      <w:textAlignment w:val="baseline"/>
    </w:pPr>
    <w:rPr>
      <w:rFonts w:eastAsia="宋体"/>
    </w:rPr>
  </w:style>
  <w:style w:type="character" w:customStyle="1" w:styleId="Internetlink">
    <w:name w:val="Internet link"/>
    <w:basedOn w:val="DefaultParagraphFont"/>
    <w:rsid w:val="004B1AD9"/>
    <w:rPr>
      <w:color w:val="0000FF"/>
      <w:u w:val="single"/>
    </w:rPr>
  </w:style>
  <w:style w:type="character" w:customStyle="1" w:styleId="Heading2Char">
    <w:name w:val="Heading 2 Char"/>
    <w:basedOn w:val="DefaultParagraphFont"/>
    <w:link w:val="Heading2"/>
    <w:rsid w:val="00B11E5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semiHidden/>
    <w:unhideWhenUsed/>
    <w:rsid w:val="005622C5"/>
    <w:rPr>
      <w:rFonts w:ascii="Segoe UI" w:hAnsi="Segoe UI" w:cs="Segoe UI"/>
      <w:sz w:val="18"/>
      <w:szCs w:val="18"/>
    </w:rPr>
  </w:style>
  <w:style w:type="character" w:customStyle="1" w:styleId="BalloonTextChar">
    <w:name w:val="Balloon Text Char"/>
    <w:basedOn w:val="DefaultParagraphFont"/>
    <w:link w:val="BalloonText"/>
    <w:semiHidden/>
    <w:rsid w:val="005622C5"/>
    <w:rPr>
      <w:rFonts w:ascii="Segoe UI" w:hAnsi="Segoe UI" w:cs="Segoe UI"/>
      <w:sz w:val="18"/>
      <w:szCs w:val="18"/>
    </w:rPr>
  </w:style>
  <w:style w:type="character" w:customStyle="1" w:styleId="Heading1Char">
    <w:name w:val="Heading 1 Char"/>
    <w:basedOn w:val="DefaultParagraphFont"/>
    <w:link w:val="Heading1"/>
    <w:rsid w:val="00882A1C"/>
    <w:rPr>
      <w:rFonts w:ascii="Gill Sans MT Condensed" w:hAnsi="Gill Sans MT Condensed"/>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w.edu/academics/academicpolici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2C498B8086B4EBC74ADD6A40F2207" ma:contentTypeVersion="14" ma:contentTypeDescription="Create a new document." ma:contentTypeScope="" ma:versionID="7472288716d55e7eccff9c0e0287d54e">
  <xsd:schema xmlns:xsd="http://www.w3.org/2001/XMLSchema" xmlns:xs="http://www.w3.org/2001/XMLSchema" xmlns:p="http://schemas.microsoft.com/office/2006/metadata/properties" xmlns:ns3="8cf45f9a-40a9-451f-bbe3-724912971beb" xmlns:ns4="c5b32d35-58aa-482b-85bb-f4bee7832ed8" targetNamespace="http://schemas.microsoft.com/office/2006/metadata/properties" ma:root="true" ma:fieldsID="050a3e9b13893d806fa4f786910d9a71" ns3:_="" ns4:_="">
    <xsd:import namespace="8cf45f9a-40a9-451f-bbe3-724912971beb"/>
    <xsd:import namespace="c5b32d35-58aa-482b-85bb-f4bee7832e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45f9a-40a9-451f-bbe3-724912971b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32d35-58aa-482b-85bb-f4bee7832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D4416-7C0C-466C-BC65-7137AF25BEBB}">
  <ds:schemaRefs>
    <ds:schemaRef ds:uri="http://schemas.openxmlformats.org/officeDocument/2006/bibliography"/>
  </ds:schemaRefs>
</ds:datastoreItem>
</file>

<file path=customXml/itemProps2.xml><?xml version="1.0" encoding="utf-8"?>
<ds:datastoreItem xmlns:ds="http://schemas.openxmlformats.org/officeDocument/2006/customXml" ds:itemID="{39D5A109-835C-464F-AEAB-913E4A06F2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63BE9-22C7-4A56-887C-53CC2F6CF0D8}">
  <ds:schemaRefs>
    <ds:schemaRef ds:uri="http://schemas.microsoft.com/sharepoint/v3/contenttype/forms"/>
  </ds:schemaRefs>
</ds:datastoreItem>
</file>

<file path=customXml/itemProps4.xml><?xml version="1.0" encoding="utf-8"?>
<ds:datastoreItem xmlns:ds="http://schemas.openxmlformats.org/officeDocument/2006/customXml" ds:itemID="{0A2B264C-33C2-4642-BCD8-9831B3DB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45f9a-40a9-451f-bbe3-724912971beb"/>
    <ds:schemaRef ds:uri="c5b32d35-58aa-482b-85bb-f4bee7832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7223</CharactersWithSpaces>
  <SharedDoc>false</SharedDoc>
  <HLinks>
    <vt:vector size="6" baseType="variant">
      <vt:variant>
        <vt:i4>327761</vt:i4>
      </vt:variant>
      <vt:variant>
        <vt:i4>0</vt:i4>
      </vt:variant>
      <vt:variant>
        <vt:i4>0</vt:i4>
      </vt:variant>
      <vt:variant>
        <vt:i4>5</vt:i4>
      </vt:variant>
      <vt:variant>
        <vt:lpwstr>mailto:watkins@cgauiw.com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Li, Jingtian</cp:lastModifiedBy>
  <cp:revision>183</cp:revision>
  <dcterms:created xsi:type="dcterms:W3CDTF">2022-08-08T21:32:00Z</dcterms:created>
  <dcterms:modified xsi:type="dcterms:W3CDTF">2024-08-24T00:25:00Z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0x01010007F2C498B8086B4EBC74ADD6A40F2207</vt:lpwstr>
  </property>
  <property fmtid="{D5CDD505-2E9C-101B-9397-08002B2CF9AE}" pid="3" name="GrammarlyDocumentId">
    <vt:lpwstr>158a4f68f0b55a2afc5d5d8b4de20c3dbb32c5f8c613900e302c18e49ef0e9bf</vt:lpwstr>
  </property>
</Properties>
</file>